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CF635" w14:textId="38373964" w:rsidR="003C35F5" w:rsidRPr="00212027" w:rsidRDefault="003C35F5" w:rsidP="003C35F5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  <w:r w:rsidRPr="00212027">
        <w:rPr>
          <w:rFonts w:eastAsia="Calibri" w:cs="Calibri"/>
          <w:b/>
          <w:bCs/>
          <w:color w:val="000000" w:themeColor="text1"/>
        </w:rPr>
        <w:t>Załącznik nr 1 do zapytania ofertowego</w:t>
      </w:r>
      <w:r>
        <w:rPr>
          <w:rFonts w:eastAsia="Calibri" w:cs="Calibri"/>
          <w:b/>
          <w:bCs/>
          <w:color w:val="000000" w:themeColor="text1"/>
        </w:rPr>
        <w:t xml:space="preserve"> nr </w:t>
      </w:r>
      <w:r w:rsidR="00EC38A8">
        <w:rPr>
          <w:rFonts w:eastAsia="Calibri" w:cs="Calibri"/>
          <w:b/>
          <w:bCs/>
          <w:color w:val="000000" w:themeColor="text1"/>
        </w:rPr>
        <w:t>11/2026/KPO/OK</w:t>
      </w:r>
      <w:r>
        <w:rPr>
          <w:rFonts w:eastAsia="Calibri" w:cs="Calibri"/>
          <w:b/>
          <w:bCs/>
          <w:color w:val="000000" w:themeColor="text1"/>
        </w:rPr>
        <w:t>–</w:t>
      </w:r>
      <w:r w:rsidRPr="00212027">
        <w:rPr>
          <w:rFonts w:eastAsia="Calibri" w:cs="Calibri"/>
          <w:b/>
          <w:bCs/>
          <w:color w:val="000000" w:themeColor="text1"/>
        </w:rPr>
        <w:t xml:space="preserve"> Szczegółowy opis przedmiotu zamówienia (SOPZ)</w:t>
      </w:r>
    </w:p>
    <w:p w14:paraId="172E3037" w14:textId="77777777" w:rsidR="003C35F5" w:rsidRPr="00212027" w:rsidRDefault="003C35F5" w:rsidP="003C35F5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  <w:r w:rsidRPr="00212027">
        <w:rPr>
          <w:rFonts w:eastAsia="Calibri" w:cs="Calibri"/>
          <w:b/>
          <w:bCs/>
          <w:color w:val="000000" w:themeColor="text1"/>
        </w:rPr>
        <w:t>Załącznik nr 1 do Oferty</w:t>
      </w:r>
    </w:p>
    <w:p w14:paraId="61FC631A" w14:textId="77777777" w:rsidR="003C35F5" w:rsidRPr="00AB4DD7" w:rsidRDefault="003C35F5" w:rsidP="003C35F5">
      <w:pPr>
        <w:spacing w:after="0" w:line="240" w:lineRule="auto"/>
        <w:rPr>
          <w:rFonts w:eastAsia="Calibri" w:cs="Calibri"/>
          <w:color w:val="000000" w:themeColor="text1"/>
        </w:rPr>
      </w:pPr>
    </w:p>
    <w:p w14:paraId="6821509A" w14:textId="22FA01B5" w:rsidR="00AB4DD7" w:rsidRPr="00AB4DD7" w:rsidRDefault="00AB4DD7" w:rsidP="00AB4DD7">
      <w:pPr>
        <w:spacing w:after="0"/>
        <w:jc w:val="both"/>
        <w:rPr>
          <w:rFonts w:eastAsia="Calibri" w:cstheme="minorHAnsi"/>
          <w:iCs/>
        </w:rPr>
      </w:pPr>
      <w:r w:rsidRPr="00AB4DD7">
        <w:rPr>
          <w:rFonts w:eastAsia="Calibri" w:cstheme="minorHAnsi"/>
          <w:iCs/>
        </w:rPr>
        <w:t xml:space="preserve">LUX MED Onkologia </w:t>
      </w:r>
      <w:r w:rsidR="009046A4">
        <w:rPr>
          <w:rFonts w:eastAsia="Calibri" w:cstheme="minorHAnsi"/>
          <w:iCs/>
        </w:rPr>
        <w:t>s</w:t>
      </w:r>
      <w:r w:rsidRPr="00AB4DD7">
        <w:rPr>
          <w:rFonts w:eastAsia="Calibri" w:cstheme="minorHAnsi"/>
          <w:iCs/>
        </w:rPr>
        <w:t>p. z o.o.</w:t>
      </w:r>
    </w:p>
    <w:p w14:paraId="611E190F" w14:textId="77777777" w:rsidR="00AB4DD7" w:rsidRPr="00AB4DD7" w:rsidRDefault="00AB4DD7" w:rsidP="00AB4DD7">
      <w:pPr>
        <w:spacing w:after="0"/>
        <w:jc w:val="both"/>
        <w:rPr>
          <w:rFonts w:eastAsia="Calibri" w:cstheme="minorHAnsi"/>
          <w:iCs/>
        </w:rPr>
      </w:pPr>
      <w:r w:rsidRPr="00AB4DD7">
        <w:rPr>
          <w:rFonts w:eastAsia="Calibri" w:cstheme="minorHAnsi"/>
          <w:iCs/>
        </w:rPr>
        <w:t>ul. Szamocka 6, 01-748 Warszawa</w:t>
      </w:r>
    </w:p>
    <w:p w14:paraId="5B2340A4" w14:textId="77777777" w:rsidR="005016F0" w:rsidRPr="00AB4DD7" w:rsidRDefault="005016F0" w:rsidP="00EE33B0">
      <w:pPr>
        <w:spacing w:after="0" w:line="240" w:lineRule="auto"/>
        <w:rPr>
          <w:rFonts w:eastAsia="Calibri" w:cs="Calibri"/>
          <w:color w:val="000000" w:themeColor="text1"/>
        </w:rPr>
      </w:pPr>
    </w:p>
    <w:p w14:paraId="1EDCAA4F" w14:textId="77777777" w:rsidR="006E7A12" w:rsidRPr="00AB4DD7" w:rsidRDefault="006E7A12" w:rsidP="006E7A12">
      <w:pPr>
        <w:spacing w:after="0"/>
        <w:rPr>
          <w:rFonts w:eastAsia="Calibri" w:cs="Calibri"/>
          <w:color w:val="000000" w:themeColor="text1"/>
        </w:rPr>
      </w:pPr>
    </w:p>
    <w:p w14:paraId="127E6D26" w14:textId="77777777" w:rsidR="006E7A12" w:rsidRPr="00AB4DD7" w:rsidRDefault="006E7A12" w:rsidP="006E7A12">
      <w:pPr>
        <w:pStyle w:val="Bezodstpw"/>
        <w:spacing w:line="276" w:lineRule="auto"/>
        <w:jc w:val="center"/>
        <w:rPr>
          <w:rFonts w:eastAsia="Calibri" w:cs="Calibri"/>
          <w:color w:val="000000" w:themeColor="text1"/>
        </w:rPr>
      </w:pPr>
      <w:r w:rsidRPr="00AB4DD7">
        <w:rPr>
          <w:rFonts w:eastAsia="Calibri" w:cs="Calibri"/>
          <w:b/>
          <w:bCs/>
          <w:color w:val="000000" w:themeColor="text1"/>
        </w:rPr>
        <w:t>SZCZEGÓŁOWY OPIS PRZEDMIOTU ZAMÓWIENIA</w:t>
      </w:r>
    </w:p>
    <w:p w14:paraId="23107DEF" w14:textId="77777777" w:rsidR="00C179CA" w:rsidRPr="00AB4DD7" w:rsidRDefault="00C179CA" w:rsidP="006E7A12">
      <w:pPr>
        <w:spacing w:after="0" w:line="240" w:lineRule="auto"/>
        <w:rPr>
          <w:rFonts w:cs="Tahoma"/>
          <w:color w:val="000000" w:themeColor="text1"/>
          <w:highlight w:val="yellow"/>
        </w:rPr>
      </w:pPr>
    </w:p>
    <w:p w14:paraId="0C931835" w14:textId="48F669B3" w:rsidR="001D41F8" w:rsidRPr="00B7418D" w:rsidRDefault="001D41F8" w:rsidP="001D41F8">
      <w:pPr>
        <w:spacing w:after="0" w:line="240" w:lineRule="auto"/>
        <w:rPr>
          <w:rFonts w:cs="Tahoma"/>
          <w:color w:val="000000" w:themeColor="text1"/>
          <w:highlight w:val="yellow"/>
        </w:rPr>
      </w:pPr>
      <w:r w:rsidRPr="00AB4DD7">
        <w:rPr>
          <w:rFonts w:cs="Tahoma"/>
          <w:color w:val="000000" w:themeColor="text1"/>
          <w:u w:val="single"/>
        </w:rPr>
        <w:t>Przedmiot zamówienia</w:t>
      </w:r>
      <w:r w:rsidRPr="00AB4DD7">
        <w:rPr>
          <w:rFonts w:cs="Tahoma"/>
          <w:color w:val="000000" w:themeColor="text1"/>
        </w:rPr>
        <w:t xml:space="preserve"> – </w:t>
      </w:r>
      <w:r w:rsidR="00703B43" w:rsidRPr="00703B43">
        <w:rPr>
          <w:rFonts w:cs="Tahoma"/>
          <w:b/>
          <w:color w:val="000000" w:themeColor="text1"/>
        </w:rPr>
        <w:t>Łóżko elektryczne sterowane pilotem</w:t>
      </w:r>
      <w:r w:rsidR="009046A4">
        <w:rPr>
          <w:rFonts w:cs="Tahoma"/>
          <w:b/>
          <w:color w:val="000000" w:themeColor="text1"/>
        </w:rPr>
        <w:t xml:space="preserve"> (</w:t>
      </w:r>
      <w:r w:rsidR="006F06E6">
        <w:rPr>
          <w:rFonts w:cs="Tahoma"/>
          <w:b/>
          <w:color w:val="000000" w:themeColor="text1"/>
        </w:rPr>
        <w:t>22</w:t>
      </w:r>
      <w:r w:rsidR="009046A4">
        <w:rPr>
          <w:rFonts w:cs="Tahoma"/>
          <w:b/>
          <w:color w:val="000000" w:themeColor="text1"/>
        </w:rPr>
        <w:t xml:space="preserve"> sztuk</w:t>
      </w:r>
      <w:r w:rsidR="006F06E6">
        <w:rPr>
          <w:rFonts w:cs="Tahoma"/>
          <w:b/>
          <w:color w:val="000000" w:themeColor="text1"/>
        </w:rPr>
        <w:t>i</w:t>
      </w:r>
      <w:r w:rsidR="009046A4">
        <w:rPr>
          <w:rFonts w:cs="Tahoma"/>
          <w:b/>
          <w:color w:val="000000" w:themeColor="text1"/>
        </w:rPr>
        <w:t>)</w:t>
      </w:r>
    </w:p>
    <w:p w14:paraId="4D800DCA" w14:textId="77777777" w:rsidR="00AB4DD7" w:rsidRDefault="00AB4DD7" w:rsidP="006E7A12">
      <w:pPr>
        <w:spacing w:after="0" w:line="240" w:lineRule="auto"/>
        <w:rPr>
          <w:rFonts w:cs="Tahoma"/>
          <w:color w:val="000000" w:themeColor="text1"/>
        </w:rPr>
      </w:pPr>
    </w:p>
    <w:p w14:paraId="0B133053" w14:textId="1D825EEE" w:rsidR="008F5C3B" w:rsidRDefault="008F5C3B" w:rsidP="008F5C3B">
      <w:pPr>
        <w:pStyle w:val="Bezodstpw"/>
        <w:spacing w:before="120"/>
        <w:contextualSpacing/>
        <w:rPr>
          <w:rFonts w:eastAsia="Calibri" w:cs="Calibri"/>
          <w:color w:val="000000" w:themeColor="text1"/>
        </w:rPr>
      </w:pPr>
      <w:r w:rsidRPr="566C831A">
        <w:rPr>
          <w:rFonts w:eastAsia="Calibri" w:cs="Calibri"/>
          <w:color w:val="000000" w:themeColor="text1"/>
        </w:rPr>
        <w:t xml:space="preserve">wraz z wymienionymi wymaganiami widniejącymi w pkt </w:t>
      </w:r>
      <w:r w:rsidR="003A6FA0">
        <w:rPr>
          <w:rFonts w:eastAsia="Calibri" w:cs="Calibri"/>
          <w:color w:val="000000" w:themeColor="text1"/>
        </w:rPr>
        <w:t>3</w:t>
      </w:r>
      <w:r w:rsidRPr="566C831A">
        <w:rPr>
          <w:rFonts w:eastAsia="Calibri" w:cs="Calibri"/>
          <w:color w:val="000000" w:themeColor="text1"/>
        </w:rPr>
        <w:t>. Zapytania ofertowego oraz</w:t>
      </w:r>
      <w:r w:rsidRPr="566C831A">
        <w:rPr>
          <w:rFonts w:eastAsia="Calibri" w:cs="Calibri"/>
          <w:b/>
          <w:bCs/>
          <w:color w:val="000000" w:themeColor="text1"/>
        </w:rPr>
        <w:t xml:space="preserve"> </w:t>
      </w:r>
      <w:r w:rsidRPr="566C831A">
        <w:rPr>
          <w:rFonts w:eastAsia="Calibri" w:cs="Calibri"/>
          <w:color w:val="000000" w:themeColor="text1"/>
        </w:rPr>
        <w:t>spełniającego wskazane poniżej OBLIGATORYJNE które są minimalnymi wymaganiami parametrów technicznych.</w:t>
      </w:r>
    </w:p>
    <w:p w14:paraId="5D04819F" w14:textId="77777777" w:rsidR="008F5C3B" w:rsidRDefault="008F5C3B" w:rsidP="008F5C3B">
      <w:pPr>
        <w:pStyle w:val="Bezodstpw"/>
        <w:spacing w:before="120"/>
        <w:contextualSpacing/>
        <w:rPr>
          <w:rFonts w:eastAsia="Calibri" w:cs="Calibri"/>
          <w:color w:val="000000" w:themeColor="text1"/>
        </w:rPr>
      </w:pPr>
    </w:p>
    <w:p w14:paraId="066EEAA7" w14:textId="77777777" w:rsidR="008F5C3B" w:rsidRDefault="008F5C3B" w:rsidP="008F5C3B">
      <w:pPr>
        <w:spacing w:after="0"/>
        <w:contextualSpacing/>
        <w:rPr>
          <w:rFonts w:ascii="Aptos" w:eastAsia="Aptos" w:hAnsi="Aptos" w:cs="Aptos"/>
          <w:b/>
          <w:bCs/>
        </w:rPr>
      </w:pPr>
      <w:r w:rsidRPr="566C831A">
        <w:rPr>
          <w:rFonts w:ascii="Aptos" w:eastAsia="Aptos" w:hAnsi="Aptos" w:cs="Aptos"/>
          <w:b/>
          <w:bCs/>
        </w:rPr>
        <w:t>Opis kolumn tabeli – Instrukcja dla Wykonawcy</w:t>
      </w:r>
    </w:p>
    <w:p w14:paraId="682CB94B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Poniższa tabela zawiera minimalne wymagania techniczne oraz wymagane informacje identyfikujące oferowany sprzęt, które muszą zostać spełnione i podane przez Wykonawcę. Tabela służy również do oceny parametrów punktowanych w ramach kryterium „Parametry techniczne” oraz Gwarancja i inne.</w:t>
      </w:r>
    </w:p>
    <w:p w14:paraId="0CF3E3A4" w14:textId="77777777" w:rsidR="003A6FA0" w:rsidRDefault="003A6FA0" w:rsidP="008F5C3B">
      <w:pPr>
        <w:spacing w:after="0"/>
        <w:contextualSpacing/>
        <w:rPr>
          <w:rFonts w:ascii="Aptos" w:eastAsia="Aptos" w:hAnsi="Aptos" w:cs="Aptos"/>
        </w:rPr>
      </w:pPr>
    </w:p>
    <w:p w14:paraId="16CD6E08" w14:textId="77777777" w:rsidR="008F5C3B" w:rsidRDefault="008F5C3B" w:rsidP="008F5C3B">
      <w:pPr>
        <w:spacing w:after="0"/>
        <w:contextualSpacing/>
        <w:rPr>
          <w:rFonts w:ascii="Aptos" w:eastAsia="Aptos" w:hAnsi="Aptos" w:cs="Aptos"/>
          <w:b/>
          <w:bCs/>
        </w:rPr>
      </w:pPr>
      <w:r w:rsidRPr="566C831A">
        <w:rPr>
          <w:rFonts w:ascii="Aptos" w:eastAsia="Aptos" w:hAnsi="Aptos" w:cs="Aptos"/>
          <w:b/>
          <w:bCs/>
        </w:rPr>
        <w:t>1. Lp.</w:t>
      </w:r>
    </w:p>
    <w:p w14:paraId="6202DF14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Numer porządkowy parametru.</w:t>
      </w:r>
    </w:p>
    <w:p w14:paraId="67D0CD07" w14:textId="77777777" w:rsidR="003A6FA0" w:rsidRDefault="003A6FA0" w:rsidP="008F5C3B">
      <w:pPr>
        <w:spacing w:after="0"/>
        <w:contextualSpacing/>
        <w:rPr>
          <w:rFonts w:ascii="Aptos" w:eastAsia="Aptos" w:hAnsi="Aptos" w:cs="Aptos"/>
        </w:rPr>
      </w:pPr>
    </w:p>
    <w:p w14:paraId="2334E89F" w14:textId="77777777" w:rsidR="008F5C3B" w:rsidRDefault="008F5C3B" w:rsidP="008F5C3B">
      <w:pPr>
        <w:spacing w:after="0"/>
        <w:contextualSpacing/>
        <w:rPr>
          <w:rFonts w:ascii="Aptos" w:eastAsia="Aptos" w:hAnsi="Aptos" w:cs="Aptos"/>
          <w:b/>
          <w:bCs/>
        </w:rPr>
      </w:pPr>
      <w:r w:rsidRPr="566C831A">
        <w:rPr>
          <w:rFonts w:ascii="Aptos" w:eastAsia="Aptos" w:hAnsi="Aptos" w:cs="Aptos"/>
          <w:b/>
          <w:bCs/>
        </w:rPr>
        <w:t>2. PARAMETRY WYMAGANE</w:t>
      </w:r>
    </w:p>
    <w:p w14:paraId="3FCCD3E2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Określa:</w:t>
      </w:r>
    </w:p>
    <w:p w14:paraId="2FE960D1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minimalne wymagania techniczne, które muszą zostać spełnione przez oferowany sprzęt oraz</w:t>
      </w:r>
    </w:p>
    <w:p w14:paraId="2733F1FE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obowiązkowe informacje identyfikujące oferowany sprzęt, tj.:</w:t>
      </w:r>
    </w:p>
    <w:p w14:paraId="0ED75C5E" w14:textId="77777777" w:rsidR="008F5C3B" w:rsidRDefault="008F5C3B" w:rsidP="008F5C3B">
      <w:pPr>
        <w:spacing w:after="0"/>
        <w:ind w:left="708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Producent oferowanego sprzętu</w:t>
      </w:r>
    </w:p>
    <w:p w14:paraId="76FF3360" w14:textId="4B5EC1D8" w:rsidR="008F5C3B" w:rsidRDefault="008F5C3B" w:rsidP="008F5C3B">
      <w:pPr>
        <w:spacing w:after="0"/>
        <w:ind w:left="708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lastRenderedPageBreak/>
        <w:t>– Model oferowanego sprzętu</w:t>
      </w:r>
      <w:r w:rsidR="009D770C">
        <w:rPr>
          <w:rFonts w:ascii="Aptos" w:eastAsia="Aptos" w:hAnsi="Aptos" w:cs="Aptos"/>
        </w:rPr>
        <w:t>.</w:t>
      </w:r>
    </w:p>
    <w:p w14:paraId="532878D1" w14:textId="77777777" w:rsidR="009D770C" w:rsidRDefault="009D770C" w:rsidP="008F5C3B">
      <w:pPr>
        <w:spacing w:after="0"/>
        <w:ind w:left="708"/>
        <w:contextualSpacing/>
        <w:rPr>
          <w:rFonts w:ascii="Aptos" w:eastAsia="Aptos" w:hAnsi="Aptos" w:cs="Aptos"/>
        </w:rPr>
      </w:pPr>
    </w:p>
    <w:p w14:paraId="3762D0AD" w14:textId="77777777" w:rsidR="008F5C3B" w:rsidRDefault="008F5C3B" w:rsidP="008F5C3B">
      <w:pPr>
        <w:spacing w:after="0"/>
        <w:contextualSpacing/>
        <w:rPr>
          <w:rFonts w:ascii="Aptos" w:eastAsia="Aptos" w:hAnsi="Aptos" w:cs="Aptos"/>
          <w:b/>
          <w:bCs/>
        </w:rPr>
      </w:pPr>
      <w:r w:rsidRPr="566C831A">
        <w:rPr>
          <w:rFonts w:ascii="Aptos" w:eastAsia="Aptos" w:hAnsi="Aptos" w:cs="Aptos"/>
          <w:b/>
          <w:bCs/>
        </w:rPr>
        <w:t>3. WARTOŚĆ WYMAGANA</w:t>
      </w:r>
    </w:p>
    <w:p w14:paraId="64EC5EC7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Określa sposób potwierdzenia spełnienia danego parametru:</w:t>
      </w:r>
      <w:r>
        <w:br/>
      </w:r>
      <w:r w:rsidRPr="566C831A">
        <w:rPr>
          <w:rFonts w:ascii="Aptos" w:eastAsia="Aptos" w:hAnsi="Aptos" w:cs="Aptos"/>
        </w:rPr>
        <w:t xml:space="preserve"> – TAK – parametr obowiązkowy (minimalny), wymagany do spełnienia.</w:t>
      </w:r>
      <w:r>
        <w:br/>
      </w:r>
      <w:r w:rsidRPr="566C831A">
        <w:rPr>
          <w:rFonts w:ascii="Aptos" w:eastAsia="Aptos" w:hAnsi="Aptos" w:cs="Aptos"/>
        </w:rPr>
        <w:t xml:space="preserve"> – TAK, podać ... – parametr obowiązkowy (minimalny), wymagany do spełnienia i opisania wartości.</w:t>
      </w:r>
      <w:r>
        <w:br/>
      </w:r>
      <w:r w:rsidRPr="566C831A">
        <w:rPr>
          <w:rFonts w:ascii="Aptos" w:eastAsia="Aptos" w:hAnsi="Aptos" w:cs="Aptos"/>
        </w:rPr>
        <w:t xml:space="preserve"> – TAK, podać ≥ ... / ≤ ... / &gt; ... / &lt; ... / = ... – parametr obowiązkowy (minimalny), dla którego należy spełnić określony próg wartości. Jeżeli jednocześnie w kolumnie ZASADY PRZYZNAWANIA PUNKTÓW / INFORMACJA O PUNKTACJI wskazano możliwe do uzyskania punkty – oznacza to, że podana minimalna/maksymalna wartość musi zostać spełniona. Brak spełnienia tej wartości skutkuje odrzuceniem oferty. W przypadku parametrów punktowanych, spełnienie wartości ponad minimalną lub poniżej maksymalnej w określonym zakresie może wpływać na przyznanie punktów (zgodnie z kolumną ZASADY PRZYZNAWANIA PUNKTÓW / INFORMACJA O PUNKTACJI).</w:t>
      </w:r>
    </w:p>
    <w:p w14:paraId="5AFCE1A4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TAK / NIE (podać) — parametr fakultatywny (nieobowiązkowy); Wykonawca może, ale nie musi go spełniać. Za spełnienie tego wymogu Wykonawca otrzyma punkty zgodnie z wartościami w kolumnie ZASADY PRZYZNAWANIA PUNKTÓW / INFORMACJA O PUNKTACJI. Br</w:t>
      </w:r>
      <w:r>
        <w:rPr>
          <w:rFonts w:ascii="Aptos" w:eastAsia="Aptos" w:hAnsi="Aptos" w:cs="Aptos"/>
        </w:rPr>
        <w:t>ak spełnienia tego parametru, wpisanie słowa „NIE”</w:t>
      </w:r>
      <w:r w:rsidRPr="566C831A">
        <w:rPr>
          <w:rFonts w:ascii="Aptos" w:eastAsia="Aptos" w:hAnsi="Aptos" w:cs="Aptos"/>
        </w:rPr>
        <w:t xml:space="preserve"> lub pozostawienie pustego pola spowoduje nieprzyznanie</w:t>
      </w:r>
      <w:r>
        <w:rPr>
          <w:rFonts w:ascii="Aptos" w:eastAsia="Aptos" w:hAnsi="Aptos" w:cs="Aptos"/>
        </w:rPr>
        <w:t>m</w:t>
      </w:r>
      <w:r w:rsidRPr="566C831A">
        <w:rPr>
          <w:rFonts w:ascii="Aptos" w:eastAsia="Aptos" w:hAnsi="Aptos" w:cs="Aptos"/>
        </w:rPr>
        <w:t xml:space="preserve"> punktów, ale nie skutkuje odrzuceniem oferty.</w:t>
      </w:r>
    </w:p>
    <w:p w14:paraId="32693941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Wykonawca w kolumnie MIEJSCE NA INFORMACJE SPRZEDAJĄCEGO wskazuje oferowaną wartość danego parametru, zgodnie z zasadami opisanymi powyżej. Wskazanie wartości odpowiednio wyższej lub niższej niż minimalna/maksymalna powoduje przyznanie punktów zgodnie z wartościami wskazanymi w kolumnie ZASADY PRZYZNAWANIA PUNKTÓW / INFORMACJA O PUNKTACJI. Spełnienie minimalnego/maksymalnego progu jest warunkiem dopuszczenia oferty. Jeżeli parametr jest punktowany, Wykonawca może uzyskać punkty odpowiednio do zadeklarowanej wartości. Niespełnienie minimalnego/maksymalnego progu skutkuje odrzuceniem oferty.</w:t>
      </w:r>
    </w:p>
    <w:p w14:paraId="09C642F1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UWAGA: Wykonawca zobowiązany jest do podania wartości parametrów w jednostkach wskazanych w opisie danego parametru.</w:t>
      </w:r>
    </w:p>
    <w:p w14:paraId="3D54B819" w14:textId="77777777" w:rsidR="009D770C" w:rsidRDefault="009D770C" w:rsidP="008F5C3B">
      <w:pPr>
        <w:spacing w:after="0"/>
        <w:contextualSpacing/>
        <w:rPr>
          <w:rFonts w:ascii="Aptos" w:eastAsia="Aptos" w:hAnsi="Aptos" w:cs="Aptos"/>
        </w:rPr>
      </w:pPr>
    </w:p>
    <w:p w14:paraId="1602C03D" w14:textId="77777777" w:rsidR="008F5C3B" w:rsidRDefault="008F5C3B" w:rsidP="008F5C3B">
      <w:pPr>
        <w:spacing w:after="0"/>
        <w:contextualSpacing/>
        <w:rPr>
          <w:rFonts w:ascii="Aptos" w:eastAsia="Aptos" w:hAnsi="Aptos" w:cs="Aptos"/>
          <w:b/>
          <w:bCs/>
        </w:rPr>
      </w:pPr>
      <w:r w:rsidRPr="566C831A">
        <w:rPr>
          <w:rFonts w:ascii="Aptos" w:eastAsia="Aptos" w:hAnsi="Aptos" w:cs="Aptos"/>
          <w:b/>
          <w:bCs/>
        </w:rPr>
        <w:t>4. MIEJSCE NA INFORMACJE SPRZEDAJĄCEGO</w:t>
      </w:r>
    </w:p>
    <w:p w14:paraId="0295AFD8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Wykonawca zobowiązany jest wpisać w tej kolumnie:</w:t>
      </w:r>
    </w:p>
    <w:p w14:paraId="4387901D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TAK – dla potwierdzenia spełnienia parametru minimalnego lub podania wymaganej informacji identyfikacyjnej.</w:t>
      </w:r>
    </w:p>
    <w:p w14:paraId="42B08D8A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TAK oraz podać wartość lub dane – jeżeli w kolumnie „WARTOŚĆ WYMAGANA” wskazano „podać”.</w:t>
      </w:r>
    </w:p>
    <w:p w14:paraId="0A32D249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TAK / NIE oraz podać wartość – w przypadku parametrów fakultatywnych.</w:t>
      </w:r>
    </w:p>
    <w:p w14:paraId="5AB9E441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lastRenderedPageBreak/>
        <w:t>Pozostawienie pustego pola lub wpisanie „NIE” dla parametrów obowiązkowych skutkuje odrzuceniem oferty.</w:t>
      </w:r>
    </w:p>
    <w:p w14:paraId="2876721F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Brak wpisu lub wpisanie „NIE” dla parametrów fakultatywnych spowoduje nieprzyznanie punktów, ale nie spowoduje odrzucenia oferty.</w:t>
      </w:r>
    </w:p>
    <w:p w14:paraId="6177672A" w14:textId="77777777" w:rsidR="009D770C" w:rsidRDefault="009D770C" w:rsidP="008F5C3B">
      <w:pPr>
        <w:spacing w:after="0"/>
        <w:contextualSpacing/>
        <w:rPr>
          <w:rFonts w:ascii="Aptos" w:eastAsia="Aptos" w:hAnsi="Aptos" w:cs="Aptos"/>
        </w:rPr>
      </w:pPr>
    </w:p>
    <w:p w14:paraId="6304E74D" w14:textId="77777777" w:rsidR="008F5C3B" w:rsidRDefault="008F5C3B" w:rsidP="008F5C3B">
      <w:pPr>
        <w:spacing w:after="0"/>
        <w:contextualSpacing/>
        <w:rPr>
          <w:rFonts w:ascii="Aptos" w:eastAsia="Aptos" w:hAnsi="Aptos" w:cs="Aptos"/>
          <w:b/>
          <w:bCs/>
        </w:rPr>
      </w:pPr>
      <w:r w:rsidRPr="566C831A">
        <w:rPr>
          <w:rFonts w:ascii="Aptos" w:eastAsia="Aptos" w:hAnsi="Aptos" w:cs="Aptos"/>
          <w:b/>
          <w:bCs/>
        </w:rPr>
        <w:t>5. ZASADY PRZYZNAWANIA PUNKTÓW / INFORMACJA O PUNKTACJI</w:t>
      </w:r>
    </w:p>
    <w:p w14:paraId="4E2A5F38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Kolumna zawiera informację dla Wykonawcy, czy za dany parametr przyznawane są punkty w ramach kryterium „Parametry techniczne” lub inne kryterium np. gwarancja, a jeżeli tak – w jaki sposób.</w:t>
      </w:r>
    </w:p>
    <w:p w14:paraId="4A93D6E9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Dla parametrów niepunktowanych – w tej kolumnie znajduje się informacja „nie dotyczy N/D” lub „bez punktacji”.</w:t>
      </w:r>
    </w:p>
    <w:p w14:paraId="24A8943E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Dla parametrów punktowanych – w tej kolumnie podane są szczegółowe z</w:t>
      </w:r>
      <w:r>
        <w:rPr>
          <w:rFonts w:ascii="Aptos" w:eastAsia="Aptos" w:hAnsi="Aptos" w:cs="Aptos"/>
        </w:rPr>
        <w:t>asady przyznawania punktów (</w:t>
      </w:r>
      <w:r w:rsidRPr="566C831A">
        <w:rPr>
          <w:rFonts w:ascii="Aptos" w:eastAsia="Aptos" w:hAnsi="Aptos" w:cs="Aptos"/>
        </w:rPr>
        <w:t>przedziały wartości i odpowiadające im punkty), np.:</w:t>
      </w:r>
    </w:p>
    <w:p w14:paraId="724BE211" w14:textId="77777777" w:rsidR="008F5C3B" w:rsidRDefault="008F5C3B" w:rsidP="009D770C">
      <w:pPr>
        <w:spacing w:after="0"/>
        <w:ind w:left="708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24 miesiące – 0 pkt</w:t>
      </w:r>
      <w:r>
        <w:br/>
      </w:r>
      <w:r w:rsidRPr="566C831A">
        <w:rPr>
          <w:rFonts w:ascii="Aptos" w:eastAsia="Aptos" w:hAnsi="Aptos" w:cs="Aptos"/>
        </w:rPr>
        <w:t>25–26 miesięcy – 2 pkt</w:t>
      </w:r>
      <w:r>
        <w:br/>
      </w:r>
      <w:r w:rsidRPr="566C831A">
        <w:rPr>
          <w:rFonts w:ascii="Aptos" w:eastAsia="Aptos" w:hAnsi="Aptos" w:cs="Aptos"/>
        </w:rPr>
        <w:t>&gt; 21 l/s – 10 pkt</w:t>
      </w:r>
    </w:p>
    <w:p w14:paraId="642C9452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Uwaga: Zamawiający nie dokonuje oceny oferty na podstawie tej kolumny. Ocena oferty następuje na podstawie informacji podanych przez Wykonawcę w kolumnie MIEJSCE NA INFORMACJE SPRZEDAJĄCEGO, przy uwzględnieniu zasad wskazanych w niniejszej kolumnie oraz w zapytaniu ofertowym.</w:t>
      </w:r>
    </w:p>
    <w:p w14:paraId="1D42E83B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Zamawiający dopuszcza tolerancję oferowanych parametrów – jeżeli w dokumentacji technicznej wskazano dopuszczalną tolerancję parametru. Dopuszczalny zakres tolerancji wynosi ±10%. Dokumentacja musi być oficjalnym dokumentem technicznym potwierdzonym przez producenta urządzenia.</w:t>
      </w:r>
    </w:p>
    <w:p w14:paraId="2AD3DC21" w14:textId="7E726F45" w:rsidR="009D770C" w:rsidRDefault="008F5C3B" w:rsidP="008F5C3B">
      <w:pPr>
        <w:spacing w:before="12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W przypadku wątpliwości, czy oferowany parametr jest spełniony, Zamawiający może zażądać od Wykonawcy dokumentacji technicznej potwierdzającej spełnienie parametru. Niewykazanie spełnienia parametru na żądanie Zamawiającego skutkować będzie odrzuceniem oferty.</w:t>
      </w:r>
    </w:p>
    <w:p w14:paraId="07239ECF" w14:textId="77777777" w:rsidR="009D770C" w:rsidRDefault="009D770C">
      <w:pPr>
        <w:spacing w:after="160" w:line="278" w:lineRule="auto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br w:type="page"/>
      </w:r>
    </w:p>
    <w:tbl>
      <w:tblPr>
        <w:tblStyle w:val="Tabela-Siatka"/>
        <w:tblW w:w="15008" w:type="dxa"/>
        <w:tblInd w:w="-572" w:type="dxa"/>
        <w:tblLook w:val="04A0" w:firstRow="1" w:lastRow="0" w:firstColumn="1" w:lastColumn="0" w:noHBand="0" w:noVBand="1"/>
      </w:tblPr>
      <w:tblGrid>
        <w:gridCol w:w="1475"/>
        <w:gridCol w:w="4799"/>
        <w:gridCol w:w="2087"/>
        <w:gridCol w:w="3210"/>
        <w:gridCol w:w="3437"/>
      </w:tblGrid>
      <w:tr w:rsidR="001D41F8" w:rsidRPr="00AB4DD7" w14:paraId="6647C9ED" w14:textId="77777777" w:rsidTr="23B829ED">
        <w:trPr>
          <w:trHeight w:val="770"/>
        </w:trPr>
        <w:tc>
          <w:tcPr>
            <w:tcW w:w="1475" w:type="dxa"/>
            <w:vAlign w:val="center"/>
          </w:tcPr>
          <w:p w14:paraId="7D6BE1C2" w14:textId="4191BCB8" w:rsidR="001D41F8" w:rsidRPr="009D770C" w:rsidRDefault="001D41F8" w:rsidP="009D770C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9D770C">
              <w:rPr>
                <w:rFonts w:cstheme="minorHAnsi"/>
                <w:b/>
                <w:bCs/>
              </w:rPr>
              <w:lastRenderedPageBreak/>
              <w:t>Lp.</w:t>
            </w:r>
          </w:p>
        </w:tc>
        <w:tc>
          <w:tcPr>
            <w:tcW w:w="4799" w:type="dxa"/>
            <w:vAlign w:val="center"/>
          </w:tcPr>
          <w:p w14:paraId="2EC0D201" w14:textId="77777777" w:rsidR="001D41F8" w:rsidRPr="009D770C" w:rsidRDefault="001D41F8" w:rsidP="009D7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9D770C">
              <w:rPr>
                <w:rFonts w:eastAsia="Calibri" w:cs="Calibri"/>
                <w:b/>
                <w:bCs/>
              </w:rPr>
              <w:t>PARAMETRY WYMAGANE</w:t>
            </w:r>
          </w:p>
        </w:tc>
        <w:tc>
          <w:tcPr>
            <w:tcW w:w="2087" w:type="dxa"/>
            <w:vAlign w:val="center"/>
          </w:tcPr>
          <w:p w14:paraId="36453406" w14:textId="27869A69" w:rsidR="001D41F8" w:rsidRPr="009D770C" w:rsidRDefault="009D770C" w:rsidP="009D770C">
            <w:pPr>
              <w:spacing w:after="0" w:line="240" w:lineRule="auto"/>
              <w:jc w:val="center"/>
              <w:rPr>
                <w:b/>
                <w:bCs/>
              </w:rPr>
            </w:pPr>
            <w:r w:rsidRPr="009D770C">
              <w:rPr>
                <w:b/>
                <w:bCs/>
              </w:rPr>
              <w:t>WARTOŚĆ WYMAGANA</w:t>
            </w:r>
          </w:p>
        </w:tc>
        <w:tc>
          <w:tcPr>
            <w:tcW w:w="3210" w:type="dxa"/>
            <w:vAlign w:val="center"/>
          </w:tcPr>
          <w:p w14:paraId="1D3B6B6B" w14:textId="62BF23D0" w:rsidR="001D41F8" w:rsidRPr="009D770C" w:rsidRDefault="1D3AC818" w:rsidP="009D770C">
            <w:pPr>
              <w:spacing w:after="0" w:line="240" w:lineRule="auto"/>
              <w:jc w:val="center"/>
              <w:rPr>
                <w:rFonts w:ascii="Aptos" w:eastAsia="Aptos" w:hAnsi="Aptos" w:cs="Aptos"/>
              </w:rPr>
            </w:pPr>
            <w:r w:rsidRPr="009D770C">
              <w:rPr>
                <w:rFonts w:ascii="Aptos" w:eastAsia="Aptos" w:hAnsi="Aptos" w:cs="Aptos"/>
                <w:b/>
                <w:bCs/>
              </w:rPr>
              <w:t>MIEJSCE NA INFORMACJE SPRZEDAJĄCEGO</w:t>
            </w:r>
          </w:p>
          <w:p w14:paraId="7965C410" w14:textId="01026100" w:rsidR="001D41F8" w:rsidRPr="009D770C" w:rsidRDefault="1D3AC818" w:rsidP="009D770C">
            <w:pPr>
              <w:spacing w:after="0" w:line="240" w:lineRule="auto"/>
              <w:jc w:val="center"/>
              <w:rPr>
                <w:rFonts w:eastAsia="Calibri" w:cs="Calibri"/>
                <w:b/>
                <w:bCs/>
              </w:rPr>
            </w:pPr>
            <w:r w:rsidRPr="009D770C">
              <w:rPr>
                <w:rFonts w:ascii="Aptos" w:eastAsia="Aptos" w:hAnsi="Aptos" w:cs="Aptos"/>
              </w:rPr>
              <w:t>(wpisać “TAK” jeżeli oferta spełnia dany parametr, a także wpisać dodatkowe informacje, o ile z opisu w kolumnie “PARAMETRY WYMAGANE” wynika taki obowiązek)</w:t>
            </w:r>
          </w:p>
        </w:tc>
        <w:tc>
          <w:tcPr>
            <w:tcW w:w="3437" w:type="dxa"/>
            <w:vAlign w:val="center"/>
          </w:tcPr>
          <w:p w14:paraId="501F9299" w14:textId="71DE8788" w:rsidR="001D41F8" w:rsidRPr="009D770C" w:rsidRDefault="73278F70" w:rsidP="009D770C">
            <w:pPr>
              <w:spacing w:after="0" w:line="240" w:lineRule="auto"/>
              <w:jc w:val="center"/>
              <w:rPr>
                <w:rFonts w:eastAsia="Calibri" w:cs="Calibri"/>
                <w:b/>
                <w:bCs/>
              </w:rPr>
            </w:pPr>
            <w:r w:rsidRPr="009D770C">
              <w:rPr>
                <w:rFonts w:ascii="Aptos" w:eastAsia="Aptos" w:hAnsi="Aptos" w:cs="Aptos"/>
                <w:b/>
                <w:bCs/>
              </w:rPr>
              <w:t>ZASADY PRZYZNAWANIA PUNKTÓW / INFORMACJA O PUNKTACJI</w:t>
            </w:r>
          </w:p>
        </w:tc>
      </w:tr>
      <w:tr w:rsidR="001D41F8" w:rsidRPr="00AB4DD7" w14:paraId="72E77AEA" w14:textId="77777777" w:rsidTr="23B829ED">
        <w:trPr>
          <w:trHeight w:val="389"/>
        </w:trPr>
        <w:tc>
          <w:tcPr>
            <w:tcW w:w="1475" w:type="dxa"/>
          </w:tcPr>
          <w:p w14:paraId="6B1A7AD6" w14:textId="77777777" w:rsidR="001D41F8" w:rsidRPr="00AB4DD7" w:rsidRDefault="001D41F8" w:rsidP="009D770C">
            <w:pPr>
              <w:spacing w:after="0" w:line="240" w:lineRule="auto"/>
              <w:rPr>
                <w:rFonts w:cstheme="minorHAnsi"/>
              </w:rPr>
            </w:pPr>
            <w:r w:rsidRPr="00AB4DD7">
              <w:rPr>
                <w:rFonts w:cstheme="minorHAnsi"/>
                <w:b/>
              </w:rPr>
              <w:t>I.</w:t>
            </w:r>
          </w:p>
        </w:tc>
        <w:tc>
          <w:tcPr>
            <w:tcW w:w="10096" w:type="dxa"/>
            <w:gridSpan w:val="3"/>
          </w:tcPr>
          <w:p w14:paraId="71E7599A" w14:textId="1B4EF286" w:rsidR="001D41F8" w:rsidRPr="00B7418D" w:rsidRDefault="000626EC" w:rsidP="009D7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703B43">
              <w:rPr>
                <w:rFonts w:cs="Tahoma"/>
                <w:b/>
                <w:color w:val="000000" w:themeColor="text1"/>
              </w:rPr>
              <w:t>Łóżko elektryczne sterowane pilotem</w:t>
            </w:r>
          </w:p>
        </w:tc>
        <w:tc>
          <w:tcPr>
            <w:tcW w:w="3437" w:type="dxa"/>
          </w:tcPr>
          <w:p w14:paraId="53655E82" w14:textId="77777777" w:rsidR="001D41F8" w:rsidRPr="00AB4DD7" w:rsidRDefault="001D41F8" w:rsidP="009D7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N/D</w:t>
            </w:r>
          </w:p>
        </w:tc>
      </w:tr>
      <w:tr w:rsidR="001D41F8" w:rsidRPr="00282E0F" w14:paraId="7E175C98" w14:textId="77777777" w:rsidTr="23B829ED">
        <w:tc>
          <w:tcPr>
            <w:tcW w:w="1475" w:type="dxa"/>
            <w:vAlign w:val="center"/>
          </w:tcPr>
          <w:p w14:paraId="35634D1B" w14:textId="77777777" w:rsidR="001D41F8" w:rsidRPr="00AB4DD7" w:rsidRDefault="001D41F8" w:rsidP="009D770C">
            <w:pPr>
              <w:spacing w:after="0" w:line="240" w:lineRule="auto"/>
              <w:rPr>
                <w:rFonts w:cstheme="minorHAnsi"/>
              </w:rPr>
            </w:pPr>
            <w:r w:rsidRPr="00AB4DD7">
              <w:rPr>
                <w:rFonts w:cstheme="minorHAnsi"/>
              </w:rPr>
              <w:t>1</w:t>
            </w:r>
          </w:p>
        </w:tc>
        <w:tc>
          <w:tcPr>
            <w:tcW w:w="4799" w:type="dxa"/>
            <w:vAlign w:val="center"/>
          </w:tcPr>
          <w:p w14:paraId="3D91E671" w14:textId="18BDFF77" w:rsidR="001D41F8" w:rsidRPr="00B7418D" w:rsidRDefault="001D41F8" w:rsidP="009D770C">
            <w:pPr>
              <w:autoSpaceDE w:val="0"/>
              <w:autoSpaceDN w:val="0"/>
              <w:adjustRightInd w:val="0"/>
              <w:spacing w:after="0" w:line="240" w:lineRule="auto"/>
            </w:pPr>
            <w:r>
              <w:t>Urządzenie wyprodukowane nie wcześniej niż w 202</w:t>
            </w:r>
            <w:r w:rsidR="13B84A24">
              <w:t>5</w:t>
            </w:r>
            <w:r>
              <w:t xml:space="preserve"> roku</w:t>
            </w:r>
            <w:r w:rsidR="005718CB">
              <w:t>, nowe, nieużywane</w:t>
            </w:r>
          </w:p>
        </w:tc>
        <w:tc>
          <w:tcPr>
            <w:tcW w:w="2087" w:type="dxa"/>
            <w:vAlign w:val="center"/>
          </w:tcPr>
          <w:p w14:paraId="21424A87" w14:textId="5103ED4C" w:rsidR="001D41F8" w:rsidRPr="00AB4DD7" w:rsidRDefault="001D41F8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 w:rsidR="00F919FB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0731EFD8" w14:textId="77777777" w:rsidR="001D41F8" w:rsidRPr="00AB4DD7" w:rsidRDefault="001D41F8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1CAD9EF" w14:textId="77777777" w:rsidR="001D41F8" w:rsidRPr="00282E0F" w:rsidRDefault="001D41F8" w:rsidP="009D770C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282E0F" w14:paraId="6A7D064C" w14:textId="77777777" w:rsidTr="23B829ED">
        <w:tc>
          <w:tcPr>
            <w:tcW w:w="1475" w:type="dxa"/>
            <w:vAlign w:val="center"/>
          </w:tcPr>
          <w:p w14:paraId="61482AF4" w14:textId="77777777" w:rsidR="001D41F8" w:rsidRPr="00AB4DD7" w:rsidRDefault="001D41F8" w:rsidP="009D77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799" w:type="dxa"/>
            <w:vAlign w:val="center"/>
          </w:tcPr>
          <w:p w14:paraId="28A4B6AC" w14:textId="35ADF8CE" w:rsidR="001D41F8" w:rsidRPr="00AB4DD7" w:rsidRDefault="005718CB" w:rsidP="009D770C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eastAsiaTheme="minorEastAsia"/>
              </w:rPr>
              <w:t xml:space="preserve">Zasilanie </w:t>
            </w:r>
            <w:r w:rsidRPr="005C1683">
              <w:rPr>
                <w:rFonts w:eastAsiaTheme="minorEastAsia"/>
              </w:rPr>
              <w:t>230 V</w:t>
            </w:r>
            <w:r>
              <w:rPr>
                <w:rFonts w:eastAsiaTheme="minorEastAsia"/>
              </w:rPr>
              <w:t xml:space="preserve"> </w:t>
            </w:r>
            <w:r w:rsidRPr="005C1683">
              <w:rPr>
                <w:rFonts w:eastAsiaTheme="minorEastAsia"/>
              </w:rPr>
              <w:t xml:space="preserve">AC 50 </w:t>
            </w:r>
            <w:proofErr w:type="spellStart"/>
            <w:r w:rsidRPr="005C1683">
              <w:rPr>
                <w:rFonts w:eastAsiaTheme="minorEastAsia"/>
              </w:rPr>
              <w:t>Hz</w:t>
            </w:r>
            <w:proofErr w:type="spellEnd"/>
            <w:r w:rsidR="00DA6D0A">
              <w:rPr>
                <w:rFonts w:eastAsiaTheme="minorEastAsia"/>
              </w:rPr>
              <w:t xml:space="preserve">, </w:t>
            </w:r>
            <w:proofErr w:type="gramStart"/>
            <w:r w:rsidR="00DA6D0A">
              <w:rPr>
                <w:rFonts w:eastAsiaTheme="minorEastAsia"/>
              </w:rPr>
              <w:t>ze</w:t>
            </w:r>
            <w:proofErr w:type="gramEnd"/>
            <w:r w:rsidR="00DA6D0A">
              <w:rPr>
                <w:rFonts w:eastAsiaTheme="minorEastAsia"/>
              </w:rPr>
              <w:t xml:space="preserve"> skrętnym przewodem zasilającym o długości minimum 2</w:t>
            </w:r>
            <w:r w:rsidR="009D770C">
              <w:rPr>
                <w:rFonts w:eastAsiaTheme="minorEastAsia"/>
              </w:rPr>
              <w:t> </w:t>
            </w:r>
            <w:r w:rsidR="00DA6D0A">
              <w:rPr>
                <w:rFonts w:eastAsiaTheme="minorEastAsia"/>
              </w:rPr>
              <w:t>m</w:t>
            </w:r>
          </w:p>
        </w:tc>
        <w:tc>
          <w:tcPr>
            <w:tcW w:w="2087" w:type="dxa"/>
            <w:vAlign w:val="center"/>
          </w:tcPr>
          <w:p w14:paraId="5200AAC4" w14:textId="7F2CD17D" w:rsidR="001D41F8" w:rsidRPr="00AB4DD7" w:rsidRDefault="001D41F8" w:rsidP="009D7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 w:rsidR="00176E34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7EA40993" w14:textId="77777777" w:rsidR="001D41F8" w:rsidRPr="00AB4DD7" w:rsidRDefault="001D41F8" w:rsidP="009D7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6104D93" w14:textId="77777777" w:rsidR="001D41F8" w:rsidRPr="00282E0F" w:rsidRDefault="001D41F8" w:rsidP="009D7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282E0F" w14:paraId="37E2BFEB" w14:textId="77777777" w:rsidTr="23B829ED">
        <w:tc>
          <w:tcPr>
            <w:tcW w:w="1475" w:type="dxa"/>
            <w:vAlign w:val="center"/>
          </w:tcPr>
          <w:p w14:paraId="5967823A" w14:textId="77777777" w:rsidR="001D41F8" w:rsidRPr="00AB4DD7" w:rsidRDefault="001D41F8" w:rsidP="009D77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799" w:type="dxa"/>
            <w:vAlign w:val="center"/>
          </w:tcPr>
          <w:p w14:paraId="72FBC522" w14:textId="2AFCFD1A" w:rsidR="001D41F8" w:rsidRPr="00AB4DD7" w:rsidRDefault="00DA6D0A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DA6D0A">
              <w:rPr>
                <w:rFonts w:eastAsiaTheme="minorEastAsia"/>
              </w:rPr>
              <w:t>Metalowa konstrukcja łóżka lakierowana proszkowo. Podstawa łóżka pozbawiona kabli oraz układów sterujących funkcjami łóżk</w:t>
            </w:r>
            <w:r>
              <w:rPr>
                <w:rFonts w:eastAsiaTheme="minorEastAsia"/>
              </w:rPr>
              <w:t>a, łatwa w utrzymaniu czystości</w:t>
            </w:r>
          </w:p>
        </w:tc>
        <w:tc>
          <w:tcPr>
            <w:tcW w:w="2087" w:type="dxa"/>
            <w:vAlign w:val="center"/>
          </w:tcPr>
          <w:p w14:paraId="3FC68FEE" w14:textId="1C67692E" w:rsidR="001D41F8" w:rsidRPr="00AB4DD7" w:rsidRDefault="001D41F8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3F8C6A90" w14:textId="77777777" w:rsidR="001D41F8" w:rsidRPr="00AB4DD7" w:rsidRDefault="001D41F8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08E0ECA2" w14:textId="4AFEE1A2" w:rsidR="001D41F8" w:rsidRPr="00282E0F" w:rsidRDefault="00DE6CBA" w:rsidP="009D770C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282E0F" w14:paraId="091F2A39" w14:textId="77777777" w:rsidTr="23B829ED">
        <w:tc>
          <w:tcPr>
            <w:tcW w:w="1475" w:type="dxa"/>
            <w:vAlign w:val="center"/>
          </w:tcPr>
          <w:p w14:paraId="10E975A3" w14:textId="77777777" w:rsidR="001D41F8" w:rsidRPr="00AB4DD7" w:rsidRDefault="001D41F8" w:rsidP="009D77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799" w:type="dxa"/>
            <w:vAlign w:val="center"/>
          </w:tcPr>
          <w:p w14:paraId="6752AAD4" w14:textId="50E206D4" w:rsidR="001D41F8" w:rsidRPr="00AB4DD7" w:rsidRDefault="00DA6D0A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>Podstawa łóżka podpierająca leże w minimum 8 pu</w:t>
            </w:r>
            <w:r>
              <w:rPr>
                <w:rFonts w:eastAsiaTheme="minorEastAsia"/>
              </w:rPr>
              <w:t xml:space="preserve">nktach, gwarantująca stabilność. </w:t>
            </w:r>
            <w:r w:rsidRPr="00E026C4">
              <w:rPr>
                <w:rFonts w:eastAsiaTheme="minorEastAsia"/>
              </w:rPr>
              <w:t>Wszystkie przewody umieszczone w listwie stanowiącej tunel dla p</w:t>
            </w:r>
            <w:r>
              <w:rPr>
                <w:rFonts w:eastAsiaTheme="minorEastAsia"/>
              </w:rPr>
              <w:t>rzewodów zasilających siłowniki</w:t>
            </w:r>
          </w:p>
        </w:tc>
        <w:tc>
          <w:tcPr>
            <w:tcW w:w="2087" w:type="dxa"/>
            <w:vAlign w:val="center"/>
          </w:tcPr>
          <w:p w14:paraId="69708531" w14:textId="609129F0" w:rsidR="001D41F8" w:rsidRPr="00AB4DD7" w:rsidRDefault="001D41F8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 w:rsidR="00F919FB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1CB2A483" w14:textId="77777777" w:rsidR="001D41F8" w:rsidRPr="00AB4DD7" w:rsidRDefault="001D41F8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0C5DE4CC" w14:textId="77777777" w:rsidR="001D41F8" w:rsidRPr="00282E0F" w:rsidRDefault="001D41F8" w:rsidP="009D770C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282E0F" w14:paraId="63930A2E" w14:textId="77777777" w:rsidTr="23B829ED">
        <w:tc>
          <w:tcPr>
            <w:tcW w:w="1475" w:type="dxa"/>
            <w:vAlign w:val="center"/>
          </w:tcPr>
          <w:p w14:paraId="0BA38475" w14:textId="77777777" w:rsidR="00703B43" w:rsidRPr="00AB4DD7" w:rsidRDefault="00703B43" w:rsidP="009D77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799" w:type="dxa"/>
            <w:vAlign w:val="center"/>
          </w:tcPr>
          <w:p w14:paraId="1B1D3561" w14:textId="105342F8" w:rsidR="00703B43" w:rsidRPr="00AB4DD7" w:rsidRDefault="00DA6D0A" w:rsidP="009D770C">
            <w:pPr>
              <w:autoSpaceDE w:val="0"/>
              <w:autoSpaceDN w:val="0"/>
              <w:adjustRightInd w:val="0"/>
              <w:spacing w:after="0" w:line="240" w:lineRule="auto"/>
            </w:pPr>
            <w:r w:rsidRPr="00E026C4">
              <w:rPr>
                <w:rFonts w:eastAsiaTheme="minorEastAsia"/>
              </w:rPr>
              <w:t>Wol</w:t>
            </w:r>
            <w:r>
              <w:rPr>
                <w:rFonts w:eastAsiaTheme="minorEastAsia"/>
              </w:rPr>
              <w:t>na przestrzeń pomiędzy podłożem</w:t>
            </w:r>
            <w:r w:rsidRPr="00E026C4">
              <w:rPr>
                <w:rFonts w:eastAsiaTheme="minorEastAsia"/>
              </w:rPr>
              <w:t xml:space="preserve"> a całym podwoziem wynosząca nie mniej niż 150 mm umożliwiająca łatwy przejazd przez progi </w:t>
            </w:r>
            <w:r>
              <w:rPr>
                <w:rFonts w:eastAsiaTheme="minorEastAsia"/>
              </w:rPr>
              <w:t>oraz wjazd do dźwigów osobowych</w:t>
            </w:r>
          </w:p>
        </w:tc>
        <w:tc>
          <w:tcPr>
            <w:tcW w:w="2087" w:type="dxa"/>
            <w:vAlign w:val="center"/>
          </w:tcPr>
          <w:p w14:paraId="4A95788B" w14:textId="19EF583D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F919FB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633E5013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892D219" w14:textId="0B8C586D" w:rsidR="00703B43" w:rsidRPr="00282E0F" w:rsidRDefault="00703B43" w:rsidP="009D770C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282E0F" w14:paraId="20A0423B" w14:textId="77777777" w:rsidTr="23B829ED">
        <w:tc>
          <w:tcPr>
            <w:tcW w:w="1475" w:type="dxa"/>
            <w:vAlign w:val="center"/>
          </w:tcPr>
          <w:p w14:paraId="1AFA85A4" w14:textId="2376C43D" w:rsidR="00703B43" w:rsidRPr="00AB4DD7" w:rsidRDefault="00703B43" w:rsidP="009D77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4799" w:type="dxa"/>
            <w:vAlign w:val="center"/>
          </w:tcPr>
          <w:p w14:paraId="17E5B2E2" w14:textId="15C3261E" w:rsidR="00703B43" w:rsidRPr="009D770C" w:rsidRDefault="00DA6D0A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Długość całkowita maksymalnie 215</w:t>
            </w:r>
            <w:r w:rsidRPr="00E026C4">
              <w:rPr>
                <w:rFonts w:eastAsiaTheme="minorEastAsia"/>
              </w:rPr>
              <w:t>0 mm</w:t>
            </w:r>
          </w:p>
        </w:tc>
        <w:tc>
          <w:tcPr>
            <w:tcW w:w="2087" w:type="dxa"/>
            <w:vAlign w:val="center"/>
          </w:tcPr>
          <w:p w14:paraId="620C3475" w14:textId="60260406" w:rsidR="00703B43" w:rsidRPr="00AB4DD7" w:rsidRDefault="00703B43" w:rsidP="009D7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F919FB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09455ABA" w14:textId="77777777" w:rsidR="00703B43" w:rsidRPr="00AB4DD7" w:rsidRDefault="00703B43" w:rsidP="009D7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44B64C77" w14:textId="612FF8FA" w:rsidR="00703B43" w:rsidRPr="00282E0F" w:rsidRDefault="00703B43" w:rsidP="009D7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B426B2" w14:paraId="35426AC7" w14:textId="77777777" w:rsidTr="23B829ED">
        <w:tc>
          <w:tcPr>
            <w:tcW w:w="1475" w:type="dxa"/>
            <w:vAlign w:val="center"/>
          </w:tcPr>
          <w:p w14:paraId="3F199279" w14:textId="3CEA16AF" w:rsidR="00703B43" w:rsidRPr="00AB4DD7" w:rsidRDefault="00703B43" w:rsidP="009D77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7</w:t>
            </w:r>
          </w:p>
        </w:tc>
        <w:tc>
          <w:tcPr>
            <w:tcW w:w="4799" w:type="dxa"/>
            <w:vAlign w:val="center"/>
          </w:tcPr>
          <w:p w14:paraId="5314F8E8" w14:textId="7105DECC" w:rsidR="00703B43" w:rsidRPr="00870996" w:rsidRDefault="00DA6D0A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 xml:space="preserve">Szerokość całkowita wraz z zamontowanymi barierkami </w:t>
            </w:r>
            <w:r>
              <w:rPr>
                <w:rFonts w:eastAsiaTheme="minorEastAsia"/>
              </w:rPr>
              <w:t>maksymalnie</w:t>
            </w:r>
            <w:r w:rsidRPr="00E026C4">
              <w:rPr>
                <w:rFonts w:eastAsiaTheme="minorEastAsia"/>
              </w:rPr>
              <w:t xml:space="preserve"> 1000 mm (wymiar leża</w:t>
            </w:r>
            <w:r>
              <w:rPr>
                <w:rFonts w:eastAsiaTheme="minorEastAsia"/>
              </w:rPr>
              <w:t xml:space="preserve"> minimum</w:t>
            </w:r>
            <w:r w:rsidRPr="00E026C4">
              <w:rPr>
                <w:rFonts w:eastAsiaTheme="minorEastAsia"/>
              </w:rPr>
              <w:t xml:space="preserve"> 870x2000</w:t>
            </w:r>
            <w:r>
              <w:rPr>
                <w:rFonts w:eastAsiaTheme="minorEastAsia"/>
              </w:rPr>
              <w:t xml:space="preserve"> mm</w:t>
            </w:r>
            <w:r w:rsidRPr="00E026C4">
              <w:rPr>
                <w:rFonts w:eastAsiaTheme="minorEastAsia"/>
              </w:rPr>
              <w:t>)</w:t>
            </w:r>
          </w:p>
        </w:tc>
        <w:tc>
          <w:tcPr>
            <w:tcW w:w="2087" w:type="dxa"/>
            <w:vAlign w:val="center"/>
          </w:tcPr>
          <w:p w14:paraId="669DCB06" w14:textId="1DB9A53D" w:rsidR="00703B43" w:rsidRPr="00B426B2" w:rsidRDefault="00703B43" w:rsidP="009D7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F919FB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4E8290DA" w14:textId="77777777" w:rsidR="00703B43" w:rsidRPr="00B426B2" w:rsidRDefault="00703B43" w:rsidP="009D7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01FBD5B6" w14:textId="023D4482" w:rsidR="00703B43" w:rsidRPr="00B426B2" w:rsidRDefault="00703B43" w:rsidP="009D7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282E0F" w14:paraId="4645C8BC" w14:textId="77777777" w:rsidTr="23B829ED">
        <w:tc>
          <w:tcPr>
            <w:tcW w:w="1475" w:type="dxa"/>
            <w:vAlign w:val="center"/>
          </w:tcPr>
          <w:p w14:paraId="50072EF5" w14:textId="77777777" w:rsidR="00703B43" w:rsidRPr="00AB4DD7" w:rsidRDefault="00703B43" w:rsidP="009D77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4799" w:type="dxa"/>
            <w:vAlign w:val="center"/>
          </w:tcPr>
          <w:p w14:paraId="3EA1559B" w14:textId="67835DF4" w:rsidR="00703B43" w:rsidRPr="00AB4DD7" w:rsidRDefault="00DA6D0A" w:rsidP="009D770C">
            <w:pPr>
              <w:autoSpaceDE w:val="0"/>
              <w:autoSpaceDN w:val="0"/>
              <w:adjustRightInd w:val="0"/>
              <w:spacing w:after="0" w:line="240" w:lineRule="auto"/>
            </w:pPr>
            <w:r>
              <w:t>L</w:t>
            </w:r>
            <w:r w:rsidRPr="00E026C4">
              <w:rPr>
                <w:rFonts w:eastAsiaTheme="minorEastAsia"/>
              </w:rPr>
              <w:t>eże łóżka czterosegmentowe z czego min</w:t>
            </w:r>
            <w:r>
              <w:rPr>
                <w:rFonts w:eastAsiaTheme="minorEastAsia"/>
              </w:rPr>
              <w:t>imum</w:t>
            </w:r>
            <w:r w:rsidRPr="00E026C4">
              <w:rPr>
                <w:rFonts w:eastAsiaTheme="minorEastAsia"/>
              </w:rPr>
              <w:t xml:space="preserve"> 3 segmenty ruchome</w:t>
            </w:r>
          </w:p>
        </w:tc>
        <w:tc>
          <w:tcPr>
            <w:tcW w:w="2087" w:type="dxa"/>
            <w:vAlign w:val="center"/>
          </w:tcPr>
          <w:p w14:paraId="4E5DE4AA" w14:textId="68FFAA28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F919FB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031A20EF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C6E15C4" w14:textId="5BF2EC77" w:rsidR="00703B43" w:rsidRPr="00282E0F" w:rsidRDefault="00703B43" w:rsidP="009D770C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282E0F" w14:paraId="0A00D604" w14:textId="77777777" w:rsidTr="23B829ED">
        <w:tc>
          <w:tcPr>
            <w:tcW w:w="1475" w:type="dxa"/>
            <w:vAlign w:val="center"/>
          </w:tcPr>
          <w:p w14:paraId="7E32BE8B" w14:textId="5B618B2F" w:rsidR="00703B43" w:rsidRPr="00AB4DD7" w:rsidRDefault="00703B43" w:rsidP="009D77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4799" w:type="dxa"/>
            <w:vAlign w:val="center"/>
          </w:tcPr>
          <w:p w14:paraId="7BC4CA10" w14:textId="5DF7429A" w:rsidR="00703B43" w:rsidRPr="00DA6D0A" w:rsidRDefault="00DA6D0A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 xml:space="preserve">Kabel </w:t>
            </w:r>
            <w:r>
              <w:rPr>
                <w:rFonts w:eastAsiaTheme="minorEastAsia"/>
              </w:rPr>
              <w:t xml:space="preserve">zasilający </w:t>
            </w:r>
            <w:r w:rsidRPr="00E026C4">
              <w:rPr>
                <w:rFonts w:eastAsiaTheme="minorEastAsia"/>
              </w:rPr>
              <w:t>wyposażony w tworzywowy uchwyt do zawieszenia na szczycie łóżka</w:t>
            </w:r>
          </w:p>
        </w:tc>
        <w:tc>
          <w:tcPr>
            <w:tcW w:w="2087" w:type="dxa"/>
            <w:vAlign w:val="center"/>
          </w:tcPr>
          <w:p w14:paraId="4788B37C" w14:textId="3DC9C436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625A76A2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438615D8" w14:textId="4453B785" w:rsidR="00703B43" w:rsidRPr="00282E0F" w:rsidRDefault="00703B43" w:rsidP="009D770C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282E0F" w14:paraId="08F54A0A" w14:textId="77777777" w:rsidTr="23B829ED">
        <w:tc>
          <w:tcPr>
            <w:tcW w:w="1475" w:type="dxa"/>
            <w:vAlign w:val="center"/>
          </w:tcPr>
          <w:p w14:paraId="5D1F030F" w14:textId="77777777" w:rsidR="00703B43" w:rsidRPr="00AB4DD7" w:rsidRDefault="00703B43" w:rsidP="009D77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4799" w:type="dxa"/>
            <w:vAlign w:val="center"/>
          </w:tcPr>
          <w:p w14:paraId="09C54BB7" w14:textId="2D342790" w:rsidR="00703B43" w:rsidRPr="00870996" w:rsidRDefault="00DA6D0A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>Rama leża wyposażona w gniazdo wyrównania potencjału. Łóżko przebadane pod kątem bezpieczeństwa ele</w:t>
            </w:r>
            <w:r>
              <w:rPr>
                <w:rFonts w:eastAsiaTheme="minorEastAsia"/>
              </w:rPr>
              <w:t>ktrycznego wg normy PN EN 62353</w:t>
            </w:r>
          </w:p>
        </w:tc>
        <w:tc>
          <w:tcPr>
            <w:tcW w:w="2087" w:type="dxa"/>
            <w:vAlign w:val="center"/>
          </w:tcPr>
          <w:p w14:paraId="70F66938" w14:textId="21DC5CEB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382F7CF5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3437" w:type="dxa"/>
            <w:vAlign w:val="center"/>
          </w:tcPr>
          <w:p w14:paraId="10D9A756" w14:textId="0497799C" w:rsidR="00703B43" w:rsidRPr="00282E0F" w:rsidRDefault="00703B43" w:rsidP="009D770C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282E0F" w14:paraId="73C3445B" w14:textId="77777777" w:rsidTr="23B829ED">
        <w:tc>
          <w:tcPr>
            <w:tcW w:w="1475" w:type="dxa"/>
            <w:vAlign w:val="center"/>
          </w:tcPr>
          <w:p w14:paraId="45261329" w14:textId="5E71DA77" w:rsidR="00703B43" w:rsidRPr="00AB4DD7" w:rsidRDefault="00703B43" w:rsidP="009D77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4799" w:type="dxa"/>
            <w:vAlign w:val="center"/>
          </w:tcPr>
          <w:p w14:paraId="4CDAD422" w14:textId="77777777" w:rsidR="00DA6D0A" w:rsidRPr="00E026C4" w:rsidRDefault="00DA6D0A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>Elektryczne regulacje:</w:t>
            </w:r>
          </w:p>
          <w:p w14:paraId="60B9E834" w14:textId="745C2AB2" w:rsidR="00703B43" w:rsidRPr="00DF32BB" w:rsidRDefault="009D770C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–</w:t>
            </w:r>
            <w:r w:rsidR="00DA6D0A" w:rsidRPr="00E026C4">
              <w:rPr>
                <w:rFonts w:eastAsiaTheme="minorEastAsia"/>
              </w:rPr>
              <w:t xml:space="preserve"> segment oparcia pleców </w:t>
            </w:r>
            <w:r w:rsidR="00DA6D0A">
              <w:rPr>
                <w:rFonts w:eastAsiaTheme="minorEastAsia"/>
              </w:rPr>
              <w:t xml:space="preserve">minimum od 0 do </w:t>
            </w:r>
            <w:r w:rsidR="00DA6D0A" w:rsidRPr="00E026C4">
              <w:rPr>
                <w:rFonts w:eastAsiaTheme="minorEastAsia"/>
              </w:rPr>
              <w:t>7</w:t>
            </w:r>
            <w:r w:rsidR="00DA6D0A">
              <w:rPr>
                <w:rFonts w:eastAsiaTheme="minorEastAsia"/>
              </w:rPr>
              <w:t>0 stopni</w:t>
            </w:r>
            <w:r w:rsidR="00DA6D0A">
              <w:rPr>
                <w:rFonts w:eastAsiaTheme="minorEastAsia"/>
              </w:rPr>
              <w:br/>
            </w:r>
            <w:r>
              <w:rPr>
                <w:rFonts w:eastAsiaTheme="minorEastAsia"/>
              </w:rPr>
              <w:t>–</w:t>
            </w:r>
            <w:r w:rsidR="00DA6D0A" w:rsidRPr="00E026C4">
              <w:rPr>
                <w:rFonts w:eastAsiaTheme="minorEastAsia"/>
              </w:rPr>
              <w:t xml:space="preserve"> segment uda </w:t>
            </w:r>
            <w:r w:rsidR="00DA6D0A">
              <w:rPr>
                <w:rFonts w:eastAsiaTheme="minorEastAsia"/>
              </w:rPr>
              <w:t xml:space="preserve">minimum od 0 do </w:t>
            </w:r>
            <w:r w:rsidR="00DA6D0A" w:rsidRPr="00E026C4">
              <w:rPr>
                <w:rFonts w:eastAsiaTheme="minorEastAsia"/>
              </w:rPr>
              <w:t>35</w:t>
            </w:r>
            <w:r w:rsidR="00DA6D0A">
              <w:rPr>
                <w:rFonts w:eastAsiaTheme="minorEastAsia"/>
              </w:rPr>
              <w:t xml:space="preserve"> stopni</w:t>
            </w:r>
            <w:r w:rsidR="00DA6D0A">
              <w:rPr>
                <w:rFonts w:eastAsiaTheme="minorEastAsia"/>
              </w:rPr>
              <w:br/>
            </w:r>
            <w:r>
              <w:rPr>
                <w:rFonts w:eastAsiaTheme="minorEastAsia"/>
              </w:rPr>
              <w:t>–</w:t>
            </w:r>
            <w:r w:rsidR="00DA6D0A" w:rsidRPr="00E026C4">
              <w:rPr>
                <w:rFonts w:eastAsiaTheme="minorEastAsia"/>
              </w:rPr>
              <w:t xml:space="preserve"> kąt przechyłu </w:t>
            </w:r>
            <w:proofErr w:type="spellStart"/>
            <w:r w:rsidR="00DA6D0A" w:rsidRPr="00E026C4">
              <w:rPr>
                <w:rFonts w:eastAsiaTheme="minorEastAsia"/>
              </w:rPr>
              <w:t>Trendelenburga</w:t>
            </w:r>
            <w:proofErr w:type="spellEnd"/>
            <w:r w:rsidR="00DA6D0A">
              <w:rPr>
                <w:rFonts w:eastAsiaTheme="minorEastAsia"/>
              </w:rPr>
              <w:t xml:space="preserve"> minimum od 0 do </w:t>
            </w:r>
            <w:r w:rsidR="00DA6D0A" w:rsidRPr="00E026C4">
              <w:rPr>
                <w:rFonts w:eastAsiaTheme="minorEastAsia"/>
              </w:rPr>
              <w:t>1</w:t>
            </w:r>
            <w:r w:rsidR="00DA6D0A">
              <w:rPr>
                <w:rFonts w:eastAsiaTheme="minorEastAsia"/>
              </w:rPr>
              <w:t>5 stopni</w:t>
            </w:r>
            <w:r w:rsidR="00DA6D0A">
              <w:rPr>
                <w:rFonts w:eastAsiaTheme="minorEastAsia"/>
              </w:rPr>
              <w:br/>
            </w:r>
            <w:r>
              <w:rPr>
                <w:rFonts w:eastAsiaTheme="minorEastAsia"/>
              </w:rPr>
              <w:t>–</w:t>
            </w:r>
            <w:r w:rsidR="00DA6D0A" w:rsidRPr="00E026C4">
              <w:rPr>
                <w:rFonts w:eastAsiaTheme="minorEastAsia"/>
              </w:rPr>
              <w:t xml:space="preserve"> kąt przechyłu anty-</w:t>
            </w:r>
            <w:proofErr w:type="spellStart"/>
            <w:r w:rsidR="00DA6D0A" w:rsidRPr="00E026C4">
              <w:rPr>
                <w:rFonts w:eastAsiaTheme="minorEastAsia"/>
              </w:rPr>
              <w:t>Trendelenburga</w:t>
            </w:r>
            <w:proofErr w:type="spellEnd"/>
            <w:r w:rsidR="00DA6D0A" w:rsidRPr="00E026C4">
              <w:rPr>
                <w:rFonts w:eastAsiaTheme="minorEastAsia"/>
              </w:rPr>
              <w:t xml:space="preserve"> </w:t>
            </w:r>
            <w:r w:rsidR="00DA6D0A">
              <w:rPr>
                <w:rFonts w:eastAsiaTheme="minorEastAsia"/>
              </w:rPr>
              <w:t xml:space="preserve">minimum od 0 do </w:t>
            </w:r>
            <w:r w:rsidR="00DA6D0A" w:rsidRPr="00E026C4">
              <w:rPr>
                <w:rFonts w:eastAsiaTheme="minorEastAsia"/>
              </w:rPr>
              <w:t>17</w:t>
            </w:r>
            <w:r w:rsidR="00DA6D0A">
              <w:rPr>
                <w:rFonts w:eastAsiaTheme="minorEastAsia"/>
              </w:rPr>
              <w:t xml:space="preserve"> stopni</w:t>
            </w:r>
            <w:r w:rsidR="00DA6D0A">
              <w:rPr>
                <w:rFonts w:eastAsiaTheme="minorEastAsia"/>
              </w:rPr>
              <w:br/>
            </w:r>
            <w:r>
              <w:rPr>
                <w:rFonts w:eastAsiaTheme="minorEastAsia"/>
              </w:rPr>
              <w:t>–</w:t>
            </w:r>
            <w:r w:rsidR="00DA6D0A" w:rsidRPr="00E026C4">
              <w:rPr>
                <w:rFonts w:eastAsiaTheme="minorEastAsia"/>
              </w:rPr>
              <w:t xml:space="preserve"> regulacja segmentu podudzia – </w:t>
            </w:r>
            <w:r w:rsidR="00DA6D0A">
              <w:rPr>
                <w:rFonts w:eastAsiaTheme="minorEastAsia"/>
              </w:rPr>
              <w:t>ręczna mechanizmem zapadkowym</w:t>
            </w:r>
          </w:p>
        </w:tc>
        <w:tc>
          <w:tcPr>
            <w:tcW w:w="2087" w:type="dxa"/>
            <w:vAlign w:val="center"/>
          </w:tcPr>
          <w:p w14:paraId="570E0AB3" w14:textId="4D8A5F98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DA6D0A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50BD5FE0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0C13EEF8" w14:textId="3E7A54E0" w:rsidR="00BD6A66" w:rsidRPr="009D770C" w:rsidRDefault="4F7FE473" w:rsidP="009D770C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716C95BD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716C95BD" w14:paraId="496A336A" w14:textId="77777777" w:rsidTr="23B829ED">
        <w:trPr>
          <w:trHeight w:val="300"/>
        </w:trPr>
        <w:tc>
          <w:tcPr>
            <w:tcW w:w="1475" w:type="dxa"/>
            <w:vAlign w:val="center"/>
          </w:tcPr>
          <w:p w14:paraId="6A145C57" w14:textId="028ABCD7" w:rsidR="716C95BD" w:rsidRDefault="084BE520" w:rsidP="009D770C">
            <w:pPr>
              <w:spacing w:after="0" w:line="240" w:lineRule="auto"/>
            </w:pPr>
            <w:r w:rsidRPr="2E93D2B4">
              <w:t>12</w:t>
            </w:r>
          </w:p>
        </w:tc>
        <w:tc>
          <w:tcPr>
            <w:tcW w:w="4799" w:type="dxa"/>
            <w:vAlign w:val="center"/>
          </w:tcPr>
          <w:p w14:paraId="71CD2A75" w14:textId="78B187BD" w:rsidR="05E9D226" w:rsidRDefault="05E9D226" w:rsidP="009D770C">
            <w:pPr>
              <w:spacing w:after="0" w:line="240" w:lineRule="auto"/>
              <w:rPr>
                <w:rFonts w:eastAsiaTheme="minorEastAsia"/>
              </w:rPr>
            </w:pPr>
            <w:r w:rsidRPr="716C95BD">
              <w:rPr>
                <w:rFonts w:eastAsiaTheme="minorEastAsia"/>
              </w:rPr>
              <w:t>Możliwość automatycznego zatrzymania leża w pozycji poziomej podczas przechyłów wzdłużnych</w:t>
            </w:r>
          </w:p>
        </w:tc>
        <w:tc>
          <w:tcPr>
            <w:tcW w:w="2087" w:type="dxa"/>
            <w:vAlign w:val="center"/>
          </w:tcPr>
          <w:p w14:paraId="30DF8C8D" w14:textId="2EE8E509" w:rsidR="05E9D226" w:rsidRDefault="05E9D226" w:rsidP="009D770C">
            <w:pPr>
              <w:spacing w:after="0" w:line="240" w:lineRule="auto"/>
              <w:jc w:val="center"/>
            </w:pPr>
            <w:r w:rsidRPr="716C95BD">
              <w:t>TAK/NIE</w:t>
            </w:r>
          </w:p>
        </w:tc>
        <w:tc>
          <w:tcPr>
            <w:tcW w:w="3210" w:type="dxa"/>
            <w:vAlign w:val="center"/>
          </w:tcPr>
          <w:p w14:paraId="5E18C696" w14:textId="3A910EE4" w:rsidR="716C95BD" w:rsidRDefault="716C95BD" w:rsidP="009D770C">
            <w:pPr>
              <w:spacing w:after="0" w:line="240" w:lineRule="auto"/>
              <w:jc w:val="center"/>
            </w:pPr>
          </w:p>
        </w:tc>
        <w:tc>
          <w:tcPr>
            <w:tcW w:w="3437" w:type="dxa"/>
            <w:vAlign w:val="center"/>
          </w:tcPr>
          <w:p w14:paraId="2FA317E0" w14:textId="666069D7" w:rsidR="05E9D226" w:rsidRDefault="05E9D226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716C95BD">
              <w:rPr>
                <w:rFonts w:eastAsia="Calibri" w:cs="Calibri"/>
                <w:i/>
                <w:iCs/>
              </w:rPr>
              <w:t>NIE – 0 pkt</w:t>
            </w:r>
            <w:r>
              <w:br/>
            </w:r>
            <w:r w:rsidR="526C4D16" w:rsidRPr="716C95BD">
              <w:rPr>
                <w:rFonts w:eastAsia="Calibri" w:cs="Calibri"/>
                <w:i/>
                <w:iCs/>
              </w:rPr>
              <w:t>TAK – 10 pkt</w:t>
            </w:r>
          </w:p>
        </w:tc>
      </w:tr>
      <w:tr w:rsidR="00703B43" w:rsidRPr="00282E0F" w14:paraId="5DD34984" w14:textId="77777777" w:rsidTr="23B829ED">
        <w:tc>
          <w:tcPr>
            <w:tcW w:w="1475" w:type="dxa"/>
            <w:vAlign w:val="center"/>
          </w:tcPr>
          <w:p w14:paraId="252253F7" w14:textId="7616DBBB" w:rsidR="00703B43" w:rsidRPr="00AB4DD7" w:rsidRDefault="00703B43" w:rsidP="009D770C">
            <w:pPr>
              <w:spacing w:after="0" w:line="240" w:lineRule="auto"/>
            </w:pPr>
            <w:r w:rsidRPr="2E93D2B4">
              <w:t>1</w:t>
            </w:r>
            <w:r w:rsidR="0CBB4AA7" w:rsidRPr="2E93D2B4">
              <w:t>3</w:t>
            </w:r>
          </w:p>
        </w:tc>
        <w:tc>
          <w:tcPr>
            <w:tcW w:w="4799" w:type="dxa"/>
            <w:vAlign w:val="center"/>
          </w:tcPr>
          <w:p w14:paraId="30FBFCC7" w14:textId="15AE0390" w:rsidR="00703B43" w:rsidRPr="00282E0F" w:rsidRDefault="00A7678E" w:rsidP="009D770C">
            <w:pPr>
              <w:spacing w:after="0" w:line="240" w:lineRule="auto"/>
              <w:rPr>
                <w:rFonts w:eastAsia="Times New Roman"/>
              </w:rPr>
            </w:pPr>
            <w:r w:rsidRPr="00A7678E">
              <w:rPr>
                <w:rFonts w:eastAsia="Times New Roman"/>
              </w:rPr>
              <w:t>Elektryczna</w:t>
            </w:r>
            <w:r>
              <w:rPr>
                <w:rFonts w:eastAsia="Times New Roman"/>
              </w:rPr>
              <w:t xml:space="preserve"> regulacja wysokości w zakresie minimum od </w:t>
            </w:r>
            <w:r w:rsidRPr="00A7678E">
              <w:rPr>
                <w:rFonts w:eastAsia="Times New Roman"/>
              </w:rPr>
              <w:t>360 mm do 830</w:t>
            </w:r>
            <w:r>
              <w:rPr>
                <w:rFonts w:eastAsia="Times New Roman"/>
              </w:rPr>
              <w:t xml:space="preserve"> mm (+/-</w:t>
            </w:r>
            <w:r w:rsidRPr="00A7678E">
              <w:rPr>
                <w:rFonts w:eastAsia="Times New Roman"/>
              </w:rPr>
              <w:t xml:space="preserve"> 30 mm)</w:t>
            </w:r>
          </w:p>
        </w:tc>
        <w:tc>
          <w:tcPr>
            <w:tcW w:w="2087" w:type="dxa"/>
            <w:vAlign w:val="center"/>
          </w:tcPr>
          <w:p w14:paraId="4E1D3429" w14:textId="4C41AC0A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A7678E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5166E8E0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400CD5C" w14:textId="3029F66E" w:rsidR="00703B43" w:rsidRPr="00282E0F" w:rsidRDefault="00703B43" w:rsidP="009D770C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AB4DD7" w14:paraId="0AD844E2" w14:textId="77777777" w:rsidTr="23B829ED">
        <w:tc>
          <w:tcPr>
            <w:tcW w:w="1475" w:type="dxa"/>
            <w:vAlign w:val="center"/>
          </w:tcPr>
          <w:p w14:paraId="0DB839FA" w14:textId="65F88446" w:rsidR="00703B43" w:rsidRPr="00AB4DD7" w:rsidRDefault="00703B43" w:rsidP="009D770C">
            <w:pPr>
              <w:spacing w:after="0" w:line="240" w:lineRule="auto"/>
            </w:pPr>
            <w:r w:rsidRPr="2E93D2B4">
              <w:t>1</w:t>
            </w:r>
            <w:r w:rsidR="7E1CE183" w:rsidRPr="2E93D2B4">
              <w:t>4</w:t>
            </w:r>
          </w:p>
        </w:tc>
        <w:tc>
          <w:tcPr>
            <w:tcW w:w="4799" w:type="dxa"/>
            <w:vAlign w:val="center"/>
          </w:tcPr>
          <w:p w14:paraId="6F94EA4F" w14:textId="2D15BA55" w:rsidR="00703B43" w:rsidRPr="00282E0F" w:rsidRDefault="00A7678E" w:rsidP="009D770C">
            <w:pPr>
              <w:spacing w:after="0" w:line="240" w:lineRule="auto"/>
              <w:rPr>
                <w:rFonts w:eastAsia="Times New Roman"/>
              </w:rPr>
            </w:pPr>
            <w:r w:rsidRPr="00E026C4">
              <w:rPr>
                <w:rFonts w:eastAsiaTheme="minorEastAsia"/>
              </w:rPr>
              <w:t xml:space="preserve">Czas zmiany wysokości leża z pozycji minimalnej do maksymalnej </w:t>
            </w:r>
            <w:r>
              <w:rPr>
                <w:rFonts w:eastAsiaTheme="minorEastAsia"/>
              </w:rPr>
              <w:t>maksymalnie</w:t>
            </w:r>
            <w:r w:rsidRPr="00E026C4">
              <w:rPr>
                <w:rFonts w:eastAsiaTheme="minorEastAsia"/>
              </w:rPr>
              <w:t xml:space="preserve"> 2</w:t>
            </w:r>
            <w:r>
              <w:rPr>
                <w:rFonts w:eastAsiaTheme="minorEastAsia"/>
              </w:rPr>
              <w:t>5 s</w:t>
            </w:r>
          </w:p>
        </w:tc>
        <w:tc>
          <w:tcPr>
            <w:tcW w:w="2087" w:type="dxa"/>
            <w:vAlign w:val="center"/>
          </w:tcPr>
          <w:p w14:paraId="3EEDC545" w14:textId="752D371E" w:rsidR="00703B43" w:rsidRPr="00AB4DD7" w:rsidRDefault="00703B43" w:rsidP="009D770C">
            <w:pPr>
              <w:spacing w:after="0" w:line="240" w:lineRule="auto"/>
              <w:jc w:val="center"/>
              <w:rPr>
                <w:rFonts w:eastAsia="Calibri" w:cs="Calibri"/>
                <w:b/>
                <w:bCs/>
              </w:rPr>
            </w:pPr>
            <w:r>
              <w:rPr>
                <w:rFonts w:cstheme="minorHAnsi"/>
              </w:rPr>
              <w:t>TAK</w:t>
            </w:r>
            <w:r w:rsidR="00A7678E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42B5C98C" w14:textId="77777777" w:rsidR="00703B43" w:rsidRPr="00AB4DD7" w:rsidRDefault="00703B43" w:rsidP="009D770C">
            <w:pPr>
              <w:spacing w:after="0" w:line="240" w:lineRule="auto"/>
              <w:jc w:val="center"/>
            </w:pPr>
          </w:p>
        </w:tc>
        <w:tc>
          <w:tcPr>
            <w:tcW w:w="3437" w:type="dxa"/>
            <w:vAlign w:val="center"/>
          </w:tcPr>
          <w:p w14:paraId="5301E5C3" w14:textId="059F900D" w:rsidR="00703B43" w:rsidRPr="00AB4DD7" w:rsidRDefault="00703B43" w:rsidP="009D770C">
            <w:pPr>
              <w:spacing w:after="0" w:line="240" w:lineRule="auto"/>
              <w:jc w:val="center"/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282E0F" w14:paraId="74A106B5" w14:textId="77777777" w:rsidTr="23B829ED">
        <w:tc>
          <w:tcPr>
            <w:tcW w:w="1475" w:type="dxa"/>
            <w:vAlign w:val="center"/>
          </w:tcPr>
          <w:p w14:paraId="25D739D1" w14:textId="4BD84855" w:rsidR="00703B43" w:rsidRPr="00AB4DD7" w:rsidRDefault="00703B43" w:rsidP="009D770C">
            <w:pPr>
              <w:spacing w:after="0" w:line="240" w:lineRule="auto"/>
            </w:pPr>
            <w:r w:rsidRPr="2E93D2B4">
              <w:t>1</w:t>
            </w:r>
            <w:r w:rsidR="58DA05DE" w:rsidRPr="2E93D2B4">
              <w:t>5</w:t>
            </w:r>
          </w:p>
        </w:tc>
        <w:tc>
          <w:tcPr>
            <w:tcW w:w="4799" w:type="dxa"/>
            <w:vAlign w:val="center"/>
          </w:tcPr>
          <w:p w14:paraId="4CD1C4BE" w14:textId="15627BBB" w:rsidR="00703B43" w:rsidRPr="00A7678E" w:rsidRDefault="00A7678E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716C95BD">
              <w:rPr>
                <w:rFonts w:eastAsiaTheme="minorEastAsia"/>
              </w:rPr>
              <w:t xml:space="preserve">Łóżko wyposażone w sterowanie umieszczone w barierkach bocznych od strony wewnętrznej </w:t>
            </w:r>
            <w:r w:rsidRPr="716C95BD">
              <w:rPr>
                <w:rFonts w:eastAsiaTheme="minorEastAsia"/>
              </w:rPr>
              <w:lastRenderedPageBreak/>
              <w:t>dedykowane dla pacjenta i zewnętrznej dedykowane dla personelu medycznego</w:t>
            </w:r>
          </w:p>
        </w:tc>
        <w:tc>
          <w:tcPr>
            <w:tcW w:w="2087" w:type="dxa"/>
            <w:vAlign w:val="center"/>
          </w:tcPr>
          <w:p w14:paraId="2675813F" w14:textId="08E81E1F" w:rsidR="00703B43" w:rsidRPr="00AB4DD7" w:rsidRDefault="00703B43" w:rsidP="009D770C">
            <w:pPr>
              <w:spacing w:after="0" w:line="240" w:lineRule="auto"/>
              <w:jc w:val="center"/>
            </w:pPr>
            <w:r w:rsidRPr="716C95BD">
              <w:lastRenderedPageBreak/>
              <w:t>TAK</w:t>
            </w:r>
          </w:p>
        </w:tc>
        <w:tc>
          <w:tcPr>
            <w:tcW w:w="3210" w:type="dxa"/>
            <w:vAlign w:val="center"/>
          </w:tcPr>
          <w:p w14:paraId="04EC07A9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DEE9397" w14:textId="167E3003" w:rsidR="00A7678E" w:rsidRPr="009D770C" w:rsidRDefault="1C1AECD1" w:rsidP="009D770C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716C95BD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716C95BD" w14:paraId="3BFC8A79" w14:textId="77777777" w:rsidTr="23B829ED">
        <w:trPr>
          <w:trHeight w:val="300"/>
        </w:trPr>
        <w:tc>
          <w:tcPr>
            <w:tcW w:w="1475" w:type="dxa"/>
            <w:vAlign w:val="center"/>
          </w:tcPr>
          <w:p w14:paraId="7E5D423D" w14:textId="2C9F0911" w:rsidR="716C95BD" w:rsidRDefault="24BD1A3B" w:rsidP="009D770C">
            <w:pPr>
              <w:spacing w:after="0" w:line="240" w:lineRule="auto"/>
            </w:pPr>
            <w:r w:rsidRPr="2E93D2B4">
              <w:t>16</w:t>
            </w:r>
          </w:p>
        </w:tc>
        <w:tc>
          <w:tcPr>
            <w:tcW w:w="4799" w:type="dxa"/>
            <w:vAlign w:val="center"/>
          </w:tcPr>
          <w:p w14:paraId="1D0C60AD" w14:textId="460E6157" w:rsidR="00A7678E" w:rsidRDefault="1C1AECD1" w:rsidP="009D770C">
            <w:pPr>
              <w:spacing w:after="0" w:line="240" w:lineRule="auto"/>
              <w:rPr>
                <w:rFonts w:eastAsiaTheme="minorEastAsia"/>
              </w:rPr>
            </w:pPr>
            <w:r w:rsidRPr="716C95BD">
              <w:rPr>
                <w:rFonts w:eastAsiaTheme="minorEastAsia"/>
              </w:rPr>
              <w:t>Łóżko wyposażone w funkcję krzesła kardiologicznego/pozycję fotelową uruchamianą na panelu wewnętrznym jak i zewnętrznym w barierkach za pomocą jednego przycisku</w:t>
            </w:r>
          </w:p>
        </w:tc>
        <w:tc>
          <w:tcPr>
            <w:tcW w:w="2087" w:type="dxa"/>
            <w:vAlign w:val="center"/>
          </w:tcPr>
          <w:p w14:paraId="2F45B030" w14:textId="6F8071E5" w:rsidR="716C95BD" w:rsidRDefault="232040A7" w:rsidP="009D770C">
            <w:pPr>
              <w:spacing w:after="0" w:line="240" w:lineRule="auto"/>
              <w:jc w:val="center"/>
            </w:pPr>
            <w:r>
              <w:t>TAK/NIE</w:t>
            </w:r>
          </w:p>
        </w:tc>
        <w:tc>
          <w:tcPr>
            <w:tcW w:w="3210" w:type="dxa"/>
            <w:vAlign w:val="center"/>
          </w:tcPr>
          <w:p w14:paraId="1F0E3348" w14:textId="2265E99A" w:rsidR="716C95BD" w:rsidRDefault="716C95BD" w:rsidP="009D770C">
            <w:pPr>
              <w:spacing w:after="0" w:line="240" w:lineRule="auto"/>
              <w:jc w:val="center"/>
            </w:pPr>
          </w:p>
        </w:tc>
        <w:tc>
          <w:tcPr>
            <w:tcW w:w="3437" w:type="dxa"/>
            <w:vAlign w:val="center"/>
          </w:tcPr>
          <w:p w14:paraId="3074E34D" w14:textId="77777777" w:rsidR="1C1AECD1" w:rsidRDefault="1C1AECD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716C95BD">
              <w:rPr>
                <w:rFonts w:eastAsia="Calibri" w:cs="Calibri"/>
                <w:i/>
                <w:iCs/>
              </w:rPr>
              <w:t>NIE – 0 pkt</w:t>
            </w:r>
          </w:p>
          <w:p w14:paraId="32BE0312" w14:textId="0204B032" w:rsidR="716C95BD" w:rsidRPr="009D770C" w:rsidRDefault="1C1AECD1" w:rsidP="009D770C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716C95BD">
              <w:rPr>
                <w:rFonts w:eastAsia="Calibri" w:cs="Calibri"/>
                <w:i/>
                <w:iCs/>
              </w:rPr>
              <w:t>TAK – 10 pkt</w:t>
            </w:r>
          </w:p>
        </w:tc>
      </w:tr>
      <w:tr w:rsidR="00703B43" w:rsidRPr="00282E0F" w14:paraId="31787914" w14:textId="77777777" w:rsidTr="23B829ED">
        <w:tc>
          <w:tcPr>
            <w:tcW w:w="1475" w:type="dxa"/>
            <w:vAlign w:val="center"/>
          </w:tcPr>
          <w:p w14:paraId="608B3B86" w14:textId="435BB0C6" w:rsidR="00703B43" w:rsidRPr="00AB4DD7" w:rsidRDefault="00703B43" w:rsidP="009D770C">
            <w:pPr>
              <w:spacing w:after="0" w:line="240" w:lineRule="auto"/>
            </w:pPr>
            <w:r w:rsidRPr="2E93D2B4">
              <w:t>1</w:t>
            </w:r>
            <w:r w:rsidR="36DD95DA" w:rsidRPr="2E93D2B4">
              <w:t>7</w:t>
            </w:r>
          </w:p>
        </w:tc>
        <w:tc>
          <w:tcPr>
            <w:tcW w:w="4799" w:type="dxa"/>
            <w:vAlign w:val="center"/>
          </w:tcPr>
          <w:p w14:paraId="27C516C1" w14:textId="26D9E893" w:rsidR="00A7678E" w:rsidRPr="00E026C4" w:rsidRDefault="00A7678E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>Funkcja CPR</w:t>
            </w:r>
            <w:r>
              <w:rPr>
                <w:rFonts w:eastAsiaTheme="minorEastAsia"/>
              </w:rPr>
              <w:t xml:space="preserve"> elektryczna</w:t>
            </w:r>
            <w:r w:rsidRPr="00E026C4">
              <w:rPr>
                <w:rFonts w:eastAsiaTheme="minorEastAsia"/>
              </w:rPr>
              <w:t xml:space="preserve"> oraz </w:t>
            </w:r>
            <w:proofErr w:type="spellStart"/>
            <w:r w:rsidRPr="00E026C4">
              <w:rPr>
                <w:rFonts w:eastAsiaTheme="minorEastAsia"/>
              </w:rPr>
              <w:t>antyszokowa</w:t>
            </w:r>
            <w:proofErr w:type="spellEnd"/>
            <w:r w:rsidRPr="00E026C4">
              <w:rPr>
                <w:rFonts w:eastAsiaTheme="minorEastAsia"/>
              </w:rPr>
              <w:t xml:space="preserve"> dostępna na panelu zewnętrznym</w:t>
            </w:r>
          </w:p>
          <w:p w14:paraId="58776190" w14:textId="326F3120" w:rsidR="00703B43" w:rsidRPr="00870996" w:rsidRDefault="00A7678E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>Możliwość ograniczania blokowania funkcji z panelu zewnętrznego</w:t>
            </w:r>
          </w:p>
        </w:tc>
        <w:tc>
          <w:tcPr>
            <w:tcW w:w="2087" w:type="dxa"/>
            <w:vAlign w:val="center"/>
          </w:tcPr>
          <w:p w14:paraId="76E6C200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0DAD8166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5449E239" w14:textId="77777777" w:rsidR="00703B43" w:rsidRPr="00282E0F" w:rsidRDefault="00703B43" w:rsidP="009D770C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AB4DD7" w14:paraId="1D3A58A5" w14:textId="77777777" w:rsidTr="23B829ED">
        <w:tc>
          <w:tcPr>
            <w:tcW w:w="1475" w:type="dxa"/>
            <w:vAlign w:val="center"/>
          </w:tcPr>
          <w:p w14:paraId="75C9BBF8" w14:textId="2F99668F" w:rsidR="00703B43" w:rsidRDefault="00703B43" w:rsidP="009D770C">
            <w:pPr>
              <w:spacing w:after="0" w:line="240" w:lineRule="auto"/>
            </w:pPr>
            <w:r w:rsidRPr="2E93D2B4">
              <w:t>1</w:t>
            </w:r>
            <w:r w:rsidR="69ACDF81" w:rsidRPr="2E93D2B4">
              <w:t>8</w:t>
            </w:r>
          </w:p>
        </w:tc>
        <w:tc>
          <w:tcPr>
            <w:tcW w:w="4799" w:type="dxa"/>
            <w:vAlign w:val="center"/>
          </w:tcPr>
          <w:p w14:paraId="573D12C7" w14:textId="0C94EFA1" w:rsidR="00703B43" w:rsidRPr="000A54EF" w:rsidRDefault="000A54EF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>Segment oparcia ple</w:t>
            </w:r>
            <w:r>
              <w:rPr>
                <w:rFonts w:eastAsiaTheme="minorEastAsia"/>
              </w:rPr>
              <w:t>ców z możliwością mechanicznego</w:t>
            </w:r>
            <w:r w:rsidRPr="00E026C4">
              <w:rPr>
                <w:rFonts w:eastAsiaTheme="minorEastAsia"/>
              </w:rPr>
              <w:t xml:space="preserve"> szybkiego poziomowania (CPR) – dźwignia umieszczona pod segmentem wezgłowia, oznaczona kolorem pomarańczowym</w:t>
            </w:r>
            <w:r>
              <w:rPr>
                <w:rFonts w:eastAsiaTheme="minorEastAsia"/>
              </w:rPr>
              <w:t xml:space="preserve">, umożliwiająca </w:t>
            </w:r>
            <w:r w:rsidRPr="000A54EF">
              <w:rPr>
                <w:rFonts w:eastAsiaTheme="minorEastAsia"/>
              </w:rPr>
              <w:t>mechaniczne uniesienie jak i opuszczenie segmentu ple</w:t>
            </w:r>
            <w:r>
              <w:rPr>
                <w:rFonts w:eastAsiaTheme="minorEastAsia"/>
              </w:rPr>
              <w:t>ców w przypadku braku zasilania</w:t>
            </w:r>
          </w:p>
        </w:tc>
        <w:tc>
          <w:tcPr>
            <w:tcW w:w="2087" w:type="dxa"/>
            <w:vAlign w:val="center"/>
          </w:tcPr>
          <w:p w14:paraId="5D063588" w14:textId="40DF48C8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0A54EF">
              <w:rPr>
                <w:rFonts w:cstheme="minorHAnsi"/>
              </w:rPr>
              <w:t>/NIE</w:t>
            </w:r>
          </w:p>
        </w:tc>
        <w:tc>
          <w:tcPr>
            <w:tcW w:w="3210" w:type="dxa"/>
            <w:vAlign w:val="center"/>
          </w:tcPr>
          <w:p w14:paraId="5240890F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8C00CFA" w14:textId="77777777" w:rsidR="00703B43" w:rsidRDefault="000A54EF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NIE – 0 pkt</w:t>
            </w:r>
          </w:p>
          <w:p w14:paraId="10D6D872" w14:textId="645418E5" w:rsidR="000A54EF" w:rsidRPr="00AB4DD7" w:rsidRDefault="000A54EF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TAK – 10 pkt</w:t>
            </w:r>
          </w:p>
        </w:tc>
      </w:tr>
      <w:tr w:rsidR="00703B43" w:rsidRPr="00AB4DD7" w14:paraId="2A628F7A" w14:textId="77777777" w:rsidTr="23B829ED">
        <w:tc>
          <w:tcPr>
            <w:tcW w:w="1475" w:type="dxa"/>
            <w:vAlign w:val="center"/>
          </w:tcPr>
          <w:p w14:paraId="62677380" w14:textId="2B00527E" w:rsidR="00703B43" w:rsidRDefault="00703B43" w:rsidP="009D770C">
            <w:pPr>
              <w:spacing w:after="0" w:line="240" w:lineRule="auto"/>
            </w:pPr>
            <w:r w:rsidRPr="2E93D2B4">
              <w:t>1</w:t>
            </w:r>
            <w:r w:rsidR="71B0B433" w:rsidRPr="2E93D2B4">
              <w:t>9</w:t>
            </w:r>
          </w:p>
        </w:tc>
        <w:tc>
          <w:tcPr>
            <w:tcW w:w="4799" w:type="dxa"/>
            <w:vAlign w:val="center"/>
          </w:tcPr>
          <w:p w14:paraId="35C6F33B" w14:textId="74446435" w:rsidR="00703B43" w:rsidRPr="000A54EF" w:rsidRDefault="000A54EF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proofErr w:type="spellStart"/>
            <w:r w:rsidRPr="00E026C4">
              <w:rPr>
                <w:rFonts w:eastAsiaTheme="minorEastAsia"/>
              </w:rPr>
              <w:t>Autokontur</w:t>
            </w:r>
            <w:proofErr w:type="spellEnd"/>
            <w:r w:rsidRPr="00E026C4">
              <w:rPr>
                <w:rFonts w:eastAsiaTheme="minorEastAsia"/>
              </w:rPr>
              <w:t xml:space="preserve"> segmentu oparcia pleców i uda</w:t>
            </w:r>
          </w:p>
        </w:tc>
        <w:tc>
          <w:tcPr>
            <w:tcW w:w="2087" w:type="dxa"/>
            <w:vAlign w:val="center"/>
          </w:tcPr>
          <w:p w14:paraId="2C6DF055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10A9B4D0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598A516C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AB4DD7" w14:paraId="6736022D" w14:textId="77777777" w:rsidTr="23B829ED">
        <w:tc>
          <w:tcPr>
            <w:tcW w:w="1475" w:type="dxa"/>
            <w:vAlign w:val="center"/>
          </w:tcPr>
          <w:p w14:paraId="419A8719" w14:textId="46697DBF" w:rsidR="00703B43" w:rsidRDefault="7515C6C6" w:rsidP="009D770C">
            <w:pPr>
              <w:spacing w:after="0" w:line="240" w:lineRule="auto"/>
            </w:pPr>
            <w:r w:rsidRPr="2E93D2B4">
              <w:t>20</w:t>
            </w:r>
          </w:p>
        </w:tc>
        <w:tc>
          <w:tcPr>
            <w:tcW w:w="4799" w:type="dxa"/>
            <w:vAlign w:val="center"/>
          </w:tcPr>
          <w:p w14:paraId="603DA651" w14:textId="5CA9AC50" w:rsidR="00703B43" w:rsidRPr="00870996" w:rsidRDefault="000A54EF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>Autoregresja segmentu oparcia pleców zapobiegająca przed zsuwaniem pacjenta</w:t>
            </w:r>
          </w:p>
        </w:tc>
        <w:tc>
          <w:tcPr>
            <w:tcW w:w="2087" w:type="dxa"/>
            <w:vAlign w:val="center"/>
          </w:tcPr>
          <w:p w14:paraId="38226245" w14:textId="62AECCE3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1A20B9AD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47FD5B2" w14:textId="2D5A6396" w:rsidR="00703B43" w:rsidRPr="00AB4DD7" w:rsidRDefault="00703B43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AB4DD7" w14:paraId="03243F71" w14:textId="77777777" w:rsidTr="23B829ED">
        <w:tc>
          <w:tcPr>
            <w:tcW w:w="1475" w:type="dxa"/>
            <w:vAlign w:val="center"/>
          </w:tcPr>
          <w:p w14:paraId="11B84600" w14:textId="5809D749" w:rsidR="00703B43" w:rsidRDefault="7F4B828D" w:rsidP="009D770C">
            <w:pPr>
              <w:spacing w:after="0" w:line="240" w:lineRule="auto"/>
            </w:pPr>
            <w:r w:rsidRPr="2E93D2B4">
              <w:t>21</w:t>
            </w:r>
          </w:p>
        </w:tc>
        <w:tc>
          <w:tcPr>
            <w:tcW w:w="4799" w:type="dxa"/>
            <w:vAlign w:val="center"/>
          </w:tcPr>
          <w:p w14:paraId="35FA03EA" w14:textId="77777777" w:rsidR="008155A1" w:rsidRPr="00E026C4" w:rsidRDefault="008155A1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 xml:space="preserve">Łóżko wyposażone w panel sterujący chowany pod leżem w półce do odkładania pościeli. Panel wyposażony w podwójne zabezpieczenie przed przypadkowym uruchomieniem funkcji elektrycznych z możliwością blokady poszczególnych funkcji pilota. Panel sterujący wyposażony w funkcję regulacji segmentu oparcia pleców, uda, wysokości leża, pozycji wzdłużnych oraz uzyskiwanych za pomocą </w:t>
            </w:r>
            <w:r w:rsidRPr="00E026C4">
              <w:rPr>
                <w:rFonts w:eastAsiaTheme="minorEastAsia"/>
              </w:rPr>
              <w:lastRenderedPageBreak/>
              <w:t xml:space="preserve">jednego przycisku funkcji </w:t>
            </w:r>
            <w:proofErr w:type="gramStart"/>
            <w:r w:rsidRPr="00E026C4">
              <w:rPr>
                <w:rFonts w:eastAsiaTheme="minorEastAsia"/>
              </w:rPr>
              <w:t>anty-szokowej</w:t>
            </w:r>
            <w:proofErr w:type="gramEnd"/>
            <w:r w:rsidRPr="00E026C4">
              <w:rPr>
                <w:rFonts w:eastAsiaTheme="minorEastAsia"/>
              </w:rPr>
              <w:t>, egzaminacyjnej, CPR, krzesła kardiologicznego. Panel z możliwością zawieszenie na szczycie łóżka od strony nóg.</w:t>
            </w:r>
          </w:p>
          <w:p w14:paraId="65621B08" w14:textId="7928F752" w:rsidR="00703B43" w:rsidRPr="00B13B58" w:rsidRDefault="00703B43" w:rsidP="009D770C">
            <w:pPr>
              <w:spacing w:after="0" w:line="240" w:lineRule="auto"/>
            </w:pPr>
          </w:p>
        </w:tc>
        <w:tc>
          <w:tcPr>
            <w:tcW w:w="2087" w:type="dxa"/>
            <w:vAlign w:val="center"/>
          </w:tcPr>
          <w:p w14:paraId="7FB3E21C" w14:textId="767A1C98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TAK</w:t>
            </w:r>
          </w:p>
        </w:tc>
        <w:tc>
          <w:tcPr>
            <w:tcW w:w="3210" w:type="dxa"/>
            <w:vAlign w:val="center"/>
          </w:tcPr>
          <w:p w14:paraId="32F65511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F2A419F" w14:textId="55693C78" w:rsidR="00703B43" w:rsidRPr="00AB4DD7" w:rsidRDefault="00703B43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AB4DD7" w14:paraId="080F0EC4" w14:textId="77777777" w:rsidTr="23B829ED">
        <w:tc>
          <w:tcPr>
            <w:tcW w:w="1475" w:type="dxa"/>
            <w:vAlign w:val="center"/>
          </w:tcPr>
          <w:p w14:paraId="1C09DC15" w14:textId="06F0822E" w:rsidR="00703B43" w:rsidRDefault="00703B43" w:rsidP="009D770C">
            <w:pPr>
              <w:spacing w:after="0" w:line="240" w:lineRule="auto"/>
            </w:pPr>
            <w:r w:rsidRPr="2E93D2B4">
              <w:t>2</w:t>
            </w:r>
            <w:r w:rsidR="4210C49B" w:rsidRPr="2E93D2B4">
              <w:t>2</w:t>
            </w:r>
          </w:p>
        </w:tc>
        <w:tc>
          <w:tcPr>
            <w:tcW w:w="4799" w:type="dxa"/>
            <w:vAlign w:val="center"/>
          </w:tcPr>
          <w:p w14:paraId="414CC7F4" w14:textId="13643922" w:rsidR="00703B43" w:rsidRPr="008155A1" w:rsidRDefault="008155A1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 xml:space="preserve">Leże wypełnione panelami z polipropylenu odpornego na działanie wysokiej temperatury, środków dezynfekujących </w:t>
            </w:r>
            <w:r w:rsidR="009D770C" w:rsidRPr="00E026C4">
              <w:rPr>
                <w:rFonts w:eastAsiaTheme="minorEastAsia"/>
              </w:rPr>
              <w:t>oraz promieni</w:t>
            </w:r>
            <w:r>
              <w:rPr>
                <w:rFonts w:eastAsiaTheme="minorEastAsia"/>
              </w:rPr>
              <w:t xml:space="preserve"> UV. Płyty z</w:t>
            </w:r>
            <w:r w:rsidRPr="00E026C4">
              <w:rPr>
                <w:rFonts w:eastAsiaTheme="minorEastAsia"/>
              </w:rPr>
              <w:t>dejmowane bez użycia narzędzi z otworami do m</w:t>
            </w:r>
            <w:r>
              <w:rPr>
                <w:rFonts w:eastAsiaTheme="minorEastAsia"/>
              </w:rPr>
              <w:t>ontażu pasów unieruchamiających</w:t>
            </w:r>
          </w:p>
        </w:tc>
        <w:tc>
          <w:tcPr>
            <w:tcW w:w="2087" w:type="dxa"/>
            <w:vAlign w:val="center"/>
          </w:tcPr>
          <w:p w14:paraId="399FA991" w14:textId="7B64DF9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3D38F5EB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4D3F14D5" w14:textId="7BA8B19C" w:rsidR="00703B43" w:rsidRPr="00AB4DD7" w:rsidRDefault="00703B43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AB4DD7" w14:paraId="31FFD217" w14:textId="77777777" w:rsidTr="23B829ED">
        <w:tc>
          <w:tcPr>
            <w:tcW w:w="1475" w:type="dxa"/>
            <w:vAlign w:val="center"/>
          </w:tcPr>
          <w:p w14:paraId="728073CD" w14:textId="53BED45C" w:rsidR="00703B43" w:rsidRDefault="00703B43" w:rsidP="009D770C">
            <w:pPr>
              <w:spacing w:after="0" w:line="240" w:lineRule="auto"/>
            </w:pPr>
            <w:r w:rsidRPr="2E93D2B4">
              <w:t>2</w:t>
            </w:r>
            <w:r w:rsidR="17BE34B5" w:rsidRPr="2E93D2B4">
              <w:t>3</w:t>
            </w:r>
          </w:p>
        </w:tc>
        <w:tc>
          <w:tcPr>
            <w:tcW w:w="4799" w:type="dxa"/>
            <w:vAlign w:val="center"/>
          </w:tcPr>
          <w:p w14:paraId="44E78465" w14:textId="20FF3A7E" w:rsidR="00703B43" w:rsidRPr="00F938A7" w:rsidRDefault="28FFB714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7DAE62A6">
              <w:rPr>
                <w:rFonts w:eastAsiaTheme="minorEastAsia"/>
              </w:rPr>
              <w:t>Łóżko wyposażone w lampkę pod leżem, dającą poświatę w nocy – uruchomienie ze sterowania w barierkach i na panelu centralnym w nogach</w:t>
            </w:r>
          </w:p>
        </w:tc>
        <w:tc>
          <w:tcPr>
            <w:tcW w:w="2087" w:type="dxa"/>
            <w:vAlign w:val="center"/>
          </w:tcPr>
          <w:p w14:paraId="00CEF987" w14:textId="792ECFFB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1F475390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0E5D728A" w14:textId="2277B922" w:rsidR="00703B43" w:rsidRPr="00AB4DD7" w:rsidRDefault="00703B43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AB4DD7" w14:paraId="50256FE3" w14:textId="77777777" w:rsidTr="23B829ED">
        <w:tc>
          <w:tcPr>
            <w:tcW w:w="1475" w:type="dxa"/>
            <w:vAlign w:val="center"/>
          </w:tcPr>
          <w:p w14:paraId="3E2B9628" w14:textId="5AE5A95C" w:rsidR="00703B43" w:rsidRDefault="00703B43" w:rsidP="009D770C">
            <w:pPr>
              <w:spacing w:after="0" w:line="240" w:lineRule="auto"/>
            </w:pPr>
            <w:r w:rsidRPr="2E93D2B4">
              <w:t>2</w:t>
            </w:r>
            <w:r w:rsidR="68952366" w:rsidRPr="2E93D2B4">
              <w:t>4</w:t>
            </w:r>
          </w:p>
        </w:tc>
        <w:tc>
          <w:tcPr>
            <w:tcW w:w="4799" w:type="dxa"/>
            <w:vAlign w:val="center"/>
          </w:tcPr>
          <w:p w14:paraId="292C5DE7" w14:textId="32843305" w:rsidR="00703B43" w:rsidRPr="00F72861" w:rsidRDefault="008155A1" w:rsidP="009D770C">
            <w:pPr>
              <w:spacing w:after="0" w:line="240" w:lineRule="auto"/>
              <w:rPr>
                <w:rFonts w:eastAsia="Times New Roman"/>
              </w:rPr>
            </w:pPr>
            <w:r w:rsidRPr="00E026C4">
              <w:rPr>
                <w:rFonts w:eastAsiaTheme="minorEastAsia"/>
              </w:rPr>
              <w:t>Sz</w:t>
            </w:r>
            <w:r>
              <w:rPr>
                <w:rFonts w:eastAsiaTheme="minorEastAsia"/>
              </w:rPr>
              <w:t>czyty łóżka wykonane z tworzywa</w:t>
            </w:r>
            <w:r w:rsidRPr="00E026C4">
              <w:rPr>
                <w:rFonts w:eastAsiaTheme="minorEastAsia"/>
              </w:rPr>
              <w:t xml:space="preserve"> z możliwością blokowania przed </w:t>
            </w:r>
            <w:r>
              <w:rPr>
                <w:rFonts w:eastAsiaTheme="minorEastAsia"/>
              </w:rPr>
              <w:t xml:space="preserve">niezamierzonym wypadnięciem </w:t>
            </w:r>
            <w:r w:rsidRPr="00E026C4">
              <w:rPr>
                <w:rFonts w:eastAsiaTheme="minorEastAsia"/>
              </w:rPr>
              <w:t>w czasie transportu za pomocą suwaków umieszczonych na ramie leża. Szczyty</w:t>
            </w:r>
            <w:r>
              <w:rPr>
                <w:rFonts w:eastAsiaTheme="minorEastAsia"/>
              </w:rPr>
              <w:t xml:space="preserve"> łatwo z</w:t>
            </w:r>
            <w:r w:rsidRPr="00E026C4">
              <w:rPr>
                <w:rFonts w:eastAsiaTheme="minorEastAsia"/>
              </w:rPr>
              <w:t>dejmowane, odporne na działanie wysokiej temperatury, uszkodzenia mechaniczne, chemiczne oraz promieniowanie UV. Wykonane z poli</w:t>
            </w:r>
            <w:r>
              <w:rPr>
                <w:rFonts w:eastAsiaTheme="minorEastAsia"/>
              </w:rPr>
              <w:t>propylenu o grubości ściany minimum</w:t>
            </w:r>
            <w:r w:rsidRPr="00E026C4">
              <w:rPr>
                <w:rFonts w:eastAsiaTheme="minorEastAsia"/>
              </w:rPr>
              <w:t xml:space="preserve"> 4</w:t>
            </w:r>
            <w:r>
              <w:rPr>
                <w:rFonts w:eastAsiaTheme="minorEastAsia"/>
              </w:rPr>
              <w:t xml:space="preserve"> </w:t>
            </w:r>
            <w:r w:rsidRPr="00E026C4">
              <w:rPr>
                <w:rFonts w:eastAsiaTheme="minorEastAsia"/>
              </w:rPr>
              <w:t>mm z kolorowymi wklejkami</w:t>
            </w:r>
          </w:p>
        </w:tc>
        <w:tc>
          <w:tcPr>
            <w:tcW w:w="2087" w:type="dxa"/>
            <w:vAlign w:val="center"/>
          </w:tcPr>
          <w:p w14:paraId="261B2F27" w14:textId="244FBE40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7BECA289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40246AE3" w14:textId="6A1C07D2" w:rsidR="00703B43" w:rsidRPr="00AB4DD7" w:rsidRDefault="00703B43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AB4DD7" w14:paraId="0F1AF025" w14:textId="77777777" w:rsidTr="23B829ED">
        <w:tc>
          <w:tcPr>
            <w:tcW w:w="1475" w:type="dxa"/>
            <w:vAlign w:val="center"/>
          </w:tcPr>
          <w:p w14:paraId="4742471C" w14:textId="379F0364" w:rsidR="00703B43" w:rsidRDefault="00703B43" w:rsidP="009D770C">
            <w:pPr>
              <w:spacing w:after="0" w:line="240" w:lineRule="auto"/>
            </w:pPr>
            <w:r w:rsidRPr="2E93D2B4">
              <w:t>2</w:t>
            </w:r>
            <w:r w:rsidR="6EFAA6CA" w:rsidRPr="2E93D2B4">
              <w:t>5</w:t>
            </w:r>
          </w:p>
        </w:tc>
        <w:tc>
          <w:tcPr>
            <w:tcW w:w="4799" w:type="dxa"/>
            <w:vAlign w:val="center"/>
          </w:tcPr>
          <w:p w14:paraId="54AEC95F" w14:textId="4886536A" w:rsidR="00703B43" w:rsidRPr="008155A1" w:rsidRDefault="6C9DA9C5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2E93D2B4">
              <w:rPr>
                <w:rFonts w:eastAsiaTheme="minorEastAsia"/>
              </w:rPr>
              <w:t>Łóżko wyposażone w cztery niezależne, opuszczane ruchem półkulistym, tworzywowe barierki boczne, zabezpieczające pacjenta, zgodne</w:t>
            </w:r>
            <w:r w:rsidR="009D770C">
              <w:rPr>
                <w:rFonts w:eastAsiaTheme="minorEastAsia"/>
              </w:rPr>
              <w:t xml:space="preserve"> </w:t>
            </w:r>
            <w:r w:rsidR="008155A1">
              <w:rPr>
                <w:rFonts w:eastAsiaTheme="minorEastAsia"/>
              </w:rPr>
              <w:t>z norma medyczną ICE 60601-2-52</w:t>
            </w:r>
          </w:p>
        </w:tc>
        <w:tc>
          <w:tcPr>
            <w:tcW w:w="2087" w:type="dxa"/>
            <w:vAlign w:val="center"/>
          </w:tcPr>
          <w:p w14:paraId="5070374C" w14:textId="6078225A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7C064D20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8C9C1C2" w14:textId="2CB4C8FB" w:rsidR="00703B43" w:rsidRPr="00AB4DD7" w:rsidRDefault="00703B43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AB4DD7" w14:paraId="74E18D41" w14:textId="77777777" w:rsidTr="23B829ED">
        <w:tc>
          <w:tcPr>
            <w:tcW w:w="1475" w:type="dxa"/>
            <w:vAlign w:val="center"/>
          </w:tcPr>
          <w:p w14:paraId="177B658E" w14:textId="7A73ADEA" w:rsidR="00703B43" w:rsidRDefault="00703B43" w:rsidP="009D770C">
            <w:pPr>
              <w:spacing w:after="0" w:line="240" w:lineRule="auto"/>
            </w:pPr>
            <w:r w:rsidRPr="2E93D2B4">
              <w:t>2</w:t>
            </w:r>
            <w:r w:rsidR="3A0647E5" w:rsidRPr="2E93D2B4">
              <w:t>6</w:t>
            </w:r>
          </w:p>
        </w:tc>
        <w:tc>
          <w:tcPr>
            <w:tcW w:w="4799" w:type="dxa"/>
            <w:vAlign w:val="center"/>
          </w:tcPr>
          <w:p w14:paraId="73F3AF35" w14:textId="6C6C59D1" w:rsidR="00703B43" w:rsidRPr="008155A1" w:rsidRDefault="008155A1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 xml:space="preserve">Opuszczanie oraz podnoszenie barierek bocznych w łatwy sposób za pomocą jednej </w:t>
            </w:r>
            <w:r>
              <w:rPr>
                <w:rFonts w:eastAsiaTheme="minorEastAsia"/>
              </w:rPr>
              <w:t>ręki, wspomagane pneumatyczne</w:t>
            </w:r>
          </w:p>
        </w:tc>
        <w:tc>
          <w:tcPr>
            <w:tcW w:w="2087" w:type="dxa"/>
            <w:vAlign w:val="center"/>
          </w:tcPr>
          <w:p w14:paraId="66956E0D" w14:textId="21F10FC2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0DABD4D9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411406F" w14:textId="7FC22E78" w:rsidR="00703B43" w:rsidRPr="00AB4DD7" w:rsidRDefault="00703B43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AB4DD7" w14:paraId="3FD78787" w14:textId="77777777" w:rsidTr="23B829ED">
        <w:tc>
          <w:tcPr>
            <w:tcW w:w="1475" w:type="dxa"/>
            <w:vAlign w:val="center"/>
          </w:tcPr>
          <w:p w14:paraId="0BF4F9E4" w14:textId="42E3E869" w:rsidR="00703B43" w:rsidRDefault="00703B43" w:rsidP="009D770C">
            <w:pPr>
              <w:spacing w:after="0" w:line="240" w:lineRule="auto"/>
            </w:pPr>
            <w:r w:rsidRPr="2E93D2B4">
              <w:lastRenderedPageBreak/>
              <w:t>2</w:t>
            </w:r>
            <w:r w:rsidR="18BB7BB2" w:rsidRPr="2E93D2B4">
              <w:t>7</w:t>
            </w:r>
          </w:p>
        </w:tc>
        <w:tc>
          <w:tcPr>
            <w:tcW w:w="4799" w:type="dxa"/>
            <w:vAlign w:val="center"/>
          </w:tcPr>
          <w:p w14:paraId="50235C4B" w14:textId="79408379" w:rsidR="00703B43" w:rsidRPr="008155A1" w:rsidRDefault="008155A1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 xml:space="preserve">Barierki od strony głowy poruszające się </w:t>
            </w:r>
            <w:r>
              <w:rPr>
                <w:rFonts w:eastAsiaTheme="minorEastAsia"/>
              </w:rPr>
              <w:t>wraz z segmentem oparcia pleców</w:t>
            </w:r>
          </w:p>
        </w:tc>
        <w:tc>
          <w:tcPr>
            <w:tcW w:w="2087" w:type="dxa"/>
            <w:vAlign w:val="center"/>
          </w:tcPr>
          <w:p w14:paraId="7798997C" w14:textId="534FB033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34452DFF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5D026487" w14:textId="33276ED1" w:rsidR="00703B43" w:rsidRPr="00AB4DD7" w:rsidRDefault="00703B43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AB4DD7" w14:paraId="26A4E57E" w14:textId="77777777" w:rsidTr="23B829ED">
        <w:tc>
          <w:tcPr>
            <w:tcW w:w="1475" w:type="dxa"/>
            <w:vAlign w:val="center"/>
          </w:tcPr>
          <w:p w14:paraId="4A7722E1" w14:textId="3C57EE78" w:rsidR="00703B43" w:rsidRDefault="00703B43" w:rsidP="009D770C">
            <w:pPr>
              <w:spacing w:after="0" w:line="240" w:lineRule="auto"/>
            </w:pPr>
            <w:r w:rsidRPr="2E93D2B4">
              <w:t>2</w:t>
            </w:r>
            <w:r w:rsidR="1A2547D7" w:rsidRPr="2E93D2B4">
              <w:t>8</w:t>
            </w:r>
          </w:p>
        </w:tc>
        <w:tc>
          <w:tcPr>
            <w:tcW w:w="4799" w:type="dxa"/>
            <w:vAlign w:val="center"/>
          </w:tcPr>
          <w:p w14:paraId="5781ED99" w14:textId="3F9B7CC0" w:rsidR="00703B43" w:rsidRPr="008155A1" w:rsidRDefault="008155A1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 xml:space="preserve">Wysokość barierek bocznych zabezpieczająca </w:t>
            </w:r>
            <w:r w:rsidR="009D770C" w:rsidRPr="00E026C4">
              <w:rPr>
                <w:rFonts w:eastAsiaTheme="minorEastAsia"/>
              </w:rPr>
              <w:t>pacjenta minimum</w:t>
            </w:r>
            <w:r w:rsidRPr="00E026C4">
              <w:rPr>
                <w:rFonts w:eastAsiaTheme="minorEastAsia"/>
              </w:rPr>
              <w:t xml:space="preserve"> 40</w:t>
            </w:r>
            <w:r>
              <w:rPr>
                <w:rFonts w:eastAsiaTheme="minorEastAsia"/>
              </w:rPr>
              <w:t xml:space="preserve"> cm</w:t>
            </w:r>
          </w:p>
        </w:tc>
        <w:tc>
          <w:tcPr>
            <w:tcW w:w="2087" w:type="dxa"/>
            <w:vAlign w:val="center"/>
          </w:tcPr>
          <w:p w14:paraId="2E84FAF2" w14:textId="34ABD616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0626EC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3E9BF320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FCAEAF6" w14:textId="630631FE" w:rsidR="00703B43" w:rsidRPr="00AB4DD7" w:rsidRDefault="00703B43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AB4DD7" w14:paraId="72A14F84" w14:textId="77777777" w:rsidTr="23B829ED">
        <w:tc>
          <w:tcPr>
            <w:tcW w:w="1475" w:type="dxa"/>
            <w:vAlign w:val="center"/>
          </w:tcPr>
          <w:p w14:paraId="1F04CBA5" w14:textId="146441C5" w:rsidR="00703B43" w:rsidRDefault="00703B43" w:rsidP="009D770C">
            <w:pPr>
              <w:spacing w:after="0" w:line="240" w:lineRule="auto"/>
            </w:pPr>
            <w:r w:rsidRPr="2E93D2B4">
              <w:t>2</w:t>
            </w:r>
            <w:r w:rsidR="1C0FB85B" w:rsidRPr="2E93D2B4">
              <w:t>9</w:t>
            </w:r>
          </w:p>
        </w:tc>
        <w:tc>
          <w:tcPr>
            <w:tcW w:w="4799" w:type="dxa"/>
            <w:vAlign w:val="center"/>
          </w:tcPr>
          <w:p w14:paraId="16054D9D" w14:textId="7A4EDA95" w:rsidR="00703B43" w:rsidRPr="008155A1" w:rsidRDefault="008155A1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>Barierki boczne wykonane z tworzywa, wypełnione wklejką ko</w:t>
            </w:r>
            <w:r>
              <w:rPr>
                <w:rFonts w:eastAsiaTheme="minorEastAsia"/>
              </w:rPr>
              <w:t>lorystyczną dostępną w różnych kolorach dla identyfikacji łóżka w obrębie różnych oddziałów</w:t>
            </w:r>
          </w:p>
        </w:tc>
        <w:tc>
          <w:tcPr>
            <w:tcW w:w="2087" w:type="dxa"/>
            <w:vAlign w:val="center"/>
          </w:tcPr>
          <w:p w14:paraId="647F3D40" w14:textId="44A3B8F9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005DA974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43A7B84" w14:textId="7741EE30" w:rsidR="00703B43" w:rsidRPr="00AB4DD7" w:rsidRDefault="00703B43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AB4DD7" w14:paraId="53A21ED9" w14:textId="77777777" w:rsidTr="23B829ED">
        <w:tc>
          <w:tcPr>
            <w:tcW w:w="1475" w:type="dxa"/>
            <w:vAlign w:val="center"/>
          </w:tcPr>
          <w:p w14:paraId="31747E01" w14:textId="653BE3AD" w:rsidR="00703B43" w:rsidRDefault="67D38FC3" w:rsidP="009D770C">
            <w:pPr>
              <w:spacing w:after="0" w:line="240" w:lineRule="auto"/>
            </w:pPr>
            <w:r w:rsidRPr="2E93D2B4">
              <w:t>30</w:t>
            </w:r>
          </w:p>
        </w:tc>
        <w:tc>
          <w:tcPr>
            <w:tcW w:w="4799" w:type="dxa"/>
            <w:vAlign w:val="center"/>
          </w:tcPr>
          <w:p w14:paraId="5D12BA5D" w14:textId="63AA546A" w:rsidR="00703B43" w:rsidRPr="008155A1" w:rsidRDefault="008155A1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 xml:space="preserve">Barierki zabezpieczające pacjenta </w:t>
            </w:r>
            <w:r>
              <w:rPr>
                <w:rFonts w:eastAsiaTheme="minorEastAsia"/>
              </w:rPr>
              <w:t>na całej długości leża</w:t>
            </w:r>
          </w:p>
        </w:tc>
        <w:tc>
          <w:tcPr>
            <w:tcW w:w="2087" w:type="dxa"/>
            <w:vAlign w:val="center"/>
          </w:tcPr>
          <w:p w14:paraId="32845EFF" w14:textId="20EC17B0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1B3D34FB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6263A95" w14:textId="18539DD3" w:rsidR="00703B43" w:rsidRPr="00AB4DD7" w:rsidRDefault="00703B43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703B43" w:rsidRPr="00AB4DD7" w14:paraId="16DF9E34" w14:textId="77777777" w:rsidTr="23B829ED">
        <w:tc>
          <w:tcPr>
            <w:tcW w:w="1475" w:type="dxa"/>
            <w:vAlign w:val="center"/>
          </w:tcPr>
          <w:p w14:paraId="33A6165C" w14:textId="459A5E21" w:rsidR="00703B43" w:rsidRDefault="6D17ABC3" w:rsidP="009D770C">
            <w:pPr>
              <w:spacing w:after="0" w:line="240" w:lineRule="auto"/>
            </w:pPr>
            <w:r>
              <w:t>31</w:t>
            </w:r>
          </w:p>
        </w:tc>
        <w:tc>
          <w:tcPr>
            <w:tcW w:w="4799" w:type="dxa"/>
            <w:vAlign w:val="center"/>
          </w:tcPr>
          <w:p w14:paraId="05B49FFE" w14:textId="5575477A" w:rsidR="00703B43" w:rsidRPr="008155A1" w:rsidRDefault="008155A1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 xml:space="preserve">Barierka w części wezgłowia wyposażona w wypraski informujące o kącie uniesienia wezgłowia z oznaczeniem </w:t>
            </w:r>
            <w:r>
              <w:rPr>
                <w:rFonts w:eastAsiaTheme="minorEastAsia"/>
              </w:rPr>
              <w:t>mi</w:t>
            </w:r>
            <w:r w:rsidR="000626EC">
              <w:rPr>
                <w:rFonts w:eastAsiaTheme="minorEastAsia"/>
              </w:rPr>
              <w:t>n</w:t>
            </w:r>
            <w:r>
              <w:rPr>
                <w:rFonts w:eastAsiaTheme="minorEastAsia"/>
              </w:rPr>
              <w:t>imum</w:t>
            </w:r>
            <w:r w:rsidRPr="00E026C4">
              <w:rPr>
                <w:rFonts w:eastAsiaTheme="minorEastAsia"/>
              </w:rPr>
              <w:t xml:space="preserve"> kąta 30 stopni</w:t>
            </w:r>
          </w:p>
        </w:tc>
        <w:tc>
          <w:tcPr>
            <w:tcW w:w="2087" w:type="dxa"/>
            <w:vAlign w:val="center"/>
          </w:tcPr>
          <w:p w14:paraId="7D6A7B35" w14:textId="3F830650" w:rsidR="00703B43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0626EC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79059956" w14:textId="77777777" w:rsidR="00703B43" w:rsidRPr="00AB4DD7" w:rsidRDefault="00703B43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6D86676" w14:textId="15001473" w:rsidR="00703B43" w:rsidRPr="00AB4DD7" w:rsidRDefault="00703B43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5478F594" w14:textId="77777777" w:rsidTr="23B829ED">
        <w:tc>
          <w:tcPr>
            <w:tcW w:w="1475" w:type="dxa"/>
            <w:vAlign w:val="center"/>
          </w:tcPr>
          <w:p w14:paraId="3059EF42" w14:textId="4E1A029C" w:rsidR="008155A1" w:rsidRDefault="23FD482D" w:rsidP="009D770C">
            <w:pPr>
              <w:spacing w:after="0" w:line="240" w:lineRule="auto"/>
            </w:pPr>
            <w:r>
              <w:t>3</w:t>
            </w:r>
            <w:r w:rsidR="09A054A8">
              <w:t>2</w:t>
            </w:r>
          </w:p>
        </w:tc>
        <w:tc>
          <w:tcPr>
            <w:tcW w:w="4799" w:type="dxa"/>
            <w:vAlign w:val="center"/>
          </w:tcPr>
          <w:p w14:paraId="053C8F3F" w14:textId="456BA98B" w:rsidR="008155A1" w:rsidRPr="00786548" w:rsidRDefault="008155A1" w:rsidP="009D770C">
            <w:pPr>
              <w:spacing w:after="0" w:line="240" w:lineRule="auto"/>
              <w:rPr>
                <w:rFonts w:eastAsia="Times New Roman"/>
              </w:rPr>
            </w:pPr>
            <w:r w:rsidRPr="00E026C4">
              <w:rPr>
                <w:rFonts w:eastAsiaTheme="minorEastAsia"/>
              </w:rPr>
              <w:t>Możliwość zamontowania po dwóch stronach łóżka uchwytów na worki urologiczne, worki um</w:t>
            </w:r>
            <w:r>
              <w:rPr>
                <w:rFonts w:eastAsiaTheme="minorEastAsia"/>
              </w:rPr>
              <w:t>iejscowione na wysokości biodra</w:t>
            </w:r>
          </w:p>
        </w:tc>
        <w:tc>
          <w:tcPr>
            <w:tcW w:w="2087" w:type="dxa"/>
            <w:vAlign w:val="center"/>
          </w:tcPr>
          <w:p w14:paraId="7F50164F" w14:textId="47C3BC7B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3E74DE45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47FC36D" w14:textId="3B229E6A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2BD2C682" w14:textId="77777777" w:rsidTr="23B829ED">
        <w:tc>
          <w:tcPr>
            <w:tcW w:w="1475" w:type="dxa"/>
            <w:vAlign w:val="center"/>
          </w:tcPr>
          <w:p w14:paraId="3F720575" w14:textId="56E306B8" w:rsidR="008155A1" w:rsidRDefault="23FD482D" w:rsidP="009D770C">
            <w:pPr>
              <w:spacing w:after="0" w:line="240" w:lineRule="auto"/>
            </w:pPr>
            <w:r>
              <w:t>3</w:t>
            </w:r>
            <w:r w:rsidR="0F9A6D7C">
              <w:t>3</w:t>
            </w:r>
          </w:p>
        </w:tc>
        <w:tc>
          <w:tcPr>
            <w:tcW w:w="4799" w:type="dxa"/>
            <w:vAlign w:val="center"/>
          </w:tcPr>
          <w:p w14:paraId="1448396A" w14:textId="04CECC49" w:rsidR="008155A1" w:rsidRPr="00786548" w:rsidRDefault="008155A1" w:rsidP="009D770C">
            <w:pPr>
              <w:spacing w:after="0" w:line="240" w:lineRule="auto"/>
              <w:rPr>
                <w:rFonts w:eastAsia="Times New Roman"/>
              </w:rPr>
            </w:pPr>
            <w:r w:rsidRPr="00E026C4">
              <w:rPr>
                <w:rFonts w:eastAsiaTheme="minorEastAsia"/>
              </w:rPr>
              <w:t>W narożnikach leża 4 krążki stożkowe uniemożliwiające przypadkowe wyrwanie parapetów okiennych lub listew ściennych przy regulacji wysokości łóżka, chroniące łóżko i ściany przed uderzeniami oraz otarciami.</w:t>
            </w:r>
          </w:p>
        </w:tc>
        <w:tc>
          <w:tcPr>
            <w:tcW w:w="2087" w:type="dxa"/>
            <w:vAlign w:val="center"/>
          </w:tcPr>
          <w:p w14:paraId="31CF5E2B" w14:textId="4F405CB5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7B5C561C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0605CBF" w14:textId="73317DB8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5A1D9F5D" w14:textId="77777777" w:rsidTr="23B829ED">
        <w:tc>
          <w:tcPr>
            <w:tcW w:w="1475" w:type="dxa"/>
            <w:vAlign w:val="center"/>
          </w:tcPr>
          <w:p w14:paraId="501628C4" w14:textId="5E8597D5" w:rsidR="008155A1" w:rsidRDefault="23FD482D" w:rsidP="009D770C">
            <w:pPr>
              <w:spacing w:after="0" w:line="240" w:lineRule="auto"/>
            </w:pPr>
            <w:r>
              <w:t>3</w:t>
            </w:r>
            <w:r w:rsidR="471D17ED">
              <w:t>4</w:t>
            </w:r>
          </w:p>
        </w:tc>
        <w:tc>
          <w:tcPr>
            <w:tcW w:w="4799" w:type="dxa"/>
            <w:vAlign w:val="center"/>
          </w:tcPr>
          <w:p w14:paraId="7D26C23D" w14:textId="64BC25B3" w:rsidR="008155A1" w:rsidRPr="00786548" w:rsidRDefault="008155A1" w:rsidP="009D770C">
            <w:pPr>
              <w:spacing w:after="0" w:line="240" w:lineRule="auto"/>
              <w:rPr>
                <w:rFonts w:eastAsia="Times New Roman"/>
              </w:rPr>
            </w:pPr>
            <w:r w:rsidRPr="00E026C4">
              <w:rPr>
                <w:rFonts w:eastAsiaTheme="minorEastAsia"/>
              </w:rPr>
              <w:t xml:space="preserve">Leże w części środkowej wyprofilowane </w:t>
            </w:r>
            <w:r w:rsidR="009D770C" w:rsidRPr="00E026C4">
              <w:rPr>
                <w:rFonts w:eastAsiaTheme="minorEastAsia"/>
              </w:rPr>
              <w:t>w celu</w:t>
            </w:r>
            <w:r w:rsidRPr="00E026C4">
              <w:rPr>
                <w:rFonts w:eastAsiaTheme="minorEastAsia"/>
              </w:rPr>
              <w:t xml:space="preserve"> pełnienia funkcji uchwytu materaca. Nie dopuszcza się uchwytów materaca zlokalizowanych w </w:t>
            </w:r>
            <w:r w:rsidR="000626EC">
              <w:rPr>
                <w:rFonts w:eastAsiaTheme="minorEastAsia"/>
              </w:rPr>
              <w:t>segmencie nożnym</w:t>
            </w:r>
            <w:r w:rsidRPr="00E026C4">
              <w:rPr>
                <w:rFonts w:eastAsiaTheme="minorEastAsia"/>
              </w:rPr>
              <w:t xml:space="preserve"> leża powodujące urazy kończyn i </w:t>
            </w:r>
            <w:r w:rsidR="000626EC">
              <w:rPr>
                <w:rFonts w:eastAsiaTheme="minorEastAsia"/>
              </w:rPr>
              <w:t>otarć podczas opuszczania łózka</w:t>
            </w:r>
          </w:p>
        </w:tc>
        <w:tc>
          <w:tcPr>
            <w:tcW w:w="2087" w:type="dxa"/>
            <w:vAlign w:val="center"/>
          </w:tcPr>
          <w:p w14:paraId="52F69299" w14:textId="7EA2CA98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5862DBE9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39B5BCC" w14:textId="464325D3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1A3D450B" w14:textId="77777777" w:rsidTr="23B829ED">
        <w:tc>
          <w:tcPr>
            <w:tcW w:w="1475" w:type="dxa"/>
            <w:vAlign w:val="center"/>
          </w:tcPr>
          <w:p w14:paraId="3D778F19" w14:textId="461EC229" w:rsidR="008155A1" w:rsidRDefault="23FD482D" w:rsidP="009D770C">
            <w:pPr>
              <w:spacing w:after="0" w:line="240" w:lineRule="auto"/>
            </w:pPr>
            <w:r>
              <w:t>3</w:t>
            </w:r>
            <w:r w:rsidR="229BCD49">
              <w:t>5</w:t>
            </w:r>
          </w:p>
        </w:tc>
        <w:tc>
          <w:tcPr>
            <w:tcW w:w="4799" w:type="dxa"/>
            <w:vAlign w:val="center"/>
          </w:tcPr>
          <w:p w14:paraId="2EB98388" w14:textId="66F30C0D" w:rsidR="008155A1" w:rsidRPr="000626EC" w:rsidRDefault="000626EC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 xml:space="preserve">Podstawa łóżka jezdna wyposażona w </w:t>
            </w:r>
            <w:r>
              <w:rPr>
                <w:rFonts w:eastAsiaTheme="minorEastAsia"/>
              </w:rPr>
              <w:t xml:space="preserve">minimum </w:t>
            </w:r>
            <w:r w:rsidRPr="00E026C4">
              <w:rPr>
                <w:rFonts w:eastAsiaTheme="minorEastAsia"/>
              </w:rPr>
              <w:t>jedno antystatyczne koło</w:t>
            </w:r>
          </w:p>
        </w:tc>
        <w:tc>
          <w:tcPr>
            <w:tcW w:w="2087" w:type="dxa"/>
            <w:vAlign w:val="center"/>
          </w:tcPr>
          <w:p w14:paraId="1DF7BCE5" w14:textId="42D3C9B8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4416516B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73E4080" w14:textId="51EE792D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4837C218" w14:textId="77777777" w:rsidTr="23B829ED">
        <w:tc>
          <w:tcPr>
            <w:tcW w:w="1475" w:type="dxa"/>
            <w:vAlign w:val="center"/>
          </w:tcPr>
          <w:p w14:paraId="3B8E88F8" w14:textId="250B7B6F" w:rsidR="008155A1" w:rsidRDefault="23FD482D" w:rsidP="009D770C">
            <w:pPr>
              <w:spacing w:after="0" w:line="240" w:lineRule="auto"/>
            </w:pPr>
            <w:r>
              <w:lastRenderedPageBreak/>
              <w:t>3</w:t>
            </w:r>
            <w:r w:rsidR="2EB65E7F">
              <w:t>6</w:t>
            </w:r>
          </w:p>
        </w:tc>
        <w:tc>
          <w:tcPr>
            <w:tcW w:w="4799" w:type="dxa"/>
            <w:vAlign w:val="center"/>
          </w:tcPr>
          <w:p w14:paraId="662960FE" w14:textId="36367A68" w:rsidR="008155A1" w:rsidRPr="00786548" w:rsidRDefault="000626EC" w:rsidP="009D770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Theme="minorEastAsia"/>
              </w:rPr>
              <w:t>K</w:t>
            </w:r>
            <w:r w:rsidRPr="00E026C4">
              <w:rPr>
                <w:rFonts w:eastAsiaTheme="minorEastAsia"/>
              </w:rPr>
              <w:t>oła o średnicy min</w:t>
            </w:r>
            <w:r>
              <w:rPr>
                <w:rFonts w:eastAsiaTheme="minorEastAsia"/>
              </w:rPr>
              <w:t>imum</w:t>
            </w:r>
            <w:r w:rsidRPr="00E026C4">
              <w:rPr>
                <w:rFonts w:eastAsiaTheme="minorEastAsia"/>
              </w:rPr>
              <w:t xml:space="preserve"> 150 mm z centralną blok</w:t>
            </w:r>
            <w:r>
              <w:rPr>
                <w:rFonts w:eastAsiaTheme="minorEastAsia"/>
              </w:rPr>
              <w:t>adą kół oraz blokadą kierunkową</w:t>
            </w:r>
          </w:p>
        </w:tc>
        <w:tc>
          <w:tcPr>
            <w:tcW w:w="2087" w:type="dxa"/>
            <w:vAlign w:val="center"/>
          </w:tcPr>
          <w:p w14:paraId="5C7AD460" w14:textId="45470776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0626EC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6F325A7D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9C651A9" w14:textId="008061EF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5589D712" w14:textId="77777777" w:rsidTr="23B829ED">
        <w:tc>
          <w:tcPr>
            <w:tcW w:w="1475" w:type="dxa"/>
            <w:vAlign w:val="center"/>
          </w:tcPr>
          <w:p w14:paraId="1E1DFCBF" w14:textId="448B1150" w:rsidR="008155A1" w:rsidRDefault="23FD482D" w:rsidP="009D770C">
            <w:pPr>
              <w:spacing w:after="0" w:line="240" w:lineRule="auto"/>
            </w:pPr>
            <w:r>
              <w:t>3</w:t>
            </w:r>
            <w:r w:rsidR="6EDB1B2B">
              <w:t>7</w:t>
            </w:r>
          </w:p>
        </w:tc>
        <w:tc>
          <w:tcPr>
            <w:tcW w:w="4799" w:type="dxa"/>
            <w:vAlign w:val="center"/>
          </w:tcPr>
          <w:p w14:paraId="7F75DFAF" w14:textId="4B405658" w:rsidR="008155A1" w:rsidRPr="00786548" w:rsidRDefault="000626EC" w:rsidP="009D770C">
            <w:pPr>
              <w:spacing w:after="0" w:line="240" w:lineRule="auto"/>
              <w:rPr>
                <w:rFonts w:eastAsia="Times New Roman"/>
              </w:rPr>
            </w:pPr>
            <w:r w:rsidRPr="00E026C4">
              <w:rPr>
                <w:rFonts w:eastAsiaTheme="minorEastAsia"/>
              </w:rPr>
              <w:t>Łóżko wyposażone w dodatkowe piąte ko</w:t>
            </w:r>
            <w:r>
              <w:rPr>
                <w:rFonts w:eastAsiaTheme="minorEastAsia"/>
              </w:rPr>
              <w:t>ło zwiększające skrętność łóżka</w:t>
            </w:r>
          </w:p>
        </w:tc>
        <w:tc>
          <w:tcPr>
            <w:tcW w:w="2087" w:type="dxa"/>
            <w:vAlign w:val="center"/>
          </w:tcPr>
          <w:p w14:paraId="68133488" w14:textId="2762E175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43D33E44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A089005" w14:textId="177009B1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1C513359" w14:textId="77777777" w:rsidTr="23B829ED">
        <w:tc>
          <w:tcPr>
            <w:tcW w:w="1475" w:type="dxa"/>
            <w:vAlign w:val="center"/>
          </w:tcPr>
          <w:p w14:paraId="240CC3C7" w14:textId="2624088D" w:rsidR="008155A1" w:rsidRDefault="23FD482D" w:rsidP="009D770C">
            <w:pPr>
              <w:spacing w:after="0" w:line="240" w:lineRule="auto"/>
            </w:pPr>
            <w:r>
              <w:t>3</w:t>
            </w:r>
            <w:r w:rsidR="6CCE8B29">
              <w:t>8</w:t>
            </w:r>
          </w:p>
        </w:tc>
        <w:tc>
          <w:tcPr>
            <w:tcW w:w="4799" w:type="dxa"/>
            <w:vAlign w:val="center"/>
          </w:tcPr>
          <w:p w14:paraId="18BF74E6" w14:textId="00BD9D4E" w:rsidR="008155A1" w:rsidRPr="000626EC" w:rsidRDefault="000626EC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>Łóżko z możliwością przedłużenia leża o min</w:t>
            </w:r>
            <w:r>
              <w:rPr>
                <w:rFonts w:eastAsiaTheme="minorEastAsia"/>
              </w:rPr>
              <w:t>imum</w:t>
            </w:r>
            <w:r w:rsidRPr="00E026C4">
              <w:rPr>
                <w:rFonts w:eastAsiaTheme="minorEastAsia"/>
              </w:rPr>
              <w:t xml:space="preserve"> 25</w:t>
            </w:r>
            <w:r>
              <w:rPr>
                <w:rFonts w:eastAsiaTheme="minorEastAsia"/>
              </w:rPr>
              <w:t>0 mm</w:t>
            </w:r>
          </w:p>
        </w:tc>
        <w:tc>
          <w:tcPr>
            <w:tcW w:w="2087" w:type="dxa"/>
            <w:vAlign w:val="center"/>
          </w:tcPr>
          <w:p w14:paraId="03F45999" w14:textId="0BF8738B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0626EC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501E0558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ABFD4BD" w14:textId="0588AB35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62099AD1" w14:textId="77777777" w:rsidTr="23B829ED">
        <w:tc>
          <w:tcPr>
            <w:tcW w:w="1475" w:type="dxa"/>
            <w:vAlign w:val="center"/>
          </w:tcPr>
          <w:p w14:paraId="722BAB41" w14:textId="4F68BE92" w:rsidR="008155A1" w:rsidRDefault="23FD482D" w:rsidP="009D770C">
            <w:pPr>
              <w:spacing w:after="0" w:line="240" w:lineRule="auto"/>
            </w:pPr>
            <w:r>
              <w:t>3</w:t>
            </w:r>
            <w:r w:rsidR="270FD824">
              <w:t>9</w:t>
            </w:r>
          </w:p>
        </w:tc>
        <w:tc>
          <w:tcPr>
            <w:tcW w:w="4799" w:type="dxa"/>
            <w:vAlign w:val="center"/>
          </w:tcPr>
          <w:p w14:paraId="1055D939" w14:textId="0063CD78" w:rsidR="008155A1" w:rsidRPr="00786548" w:rsidRDefault="4DB37BE9" w:rsidP="009D770C">
            <w:pPr>
              <w:spacing w:after="0" w:line="240" w:lineRule="auto"/>
              <w:rPr>
                <w:rFonts w:eastAsia="Times New Roman"/>
              </w:rPr>
            </w:pPr>
            <w:r w:rsidRPr="7DAE62A6">
              <w:rPr>
                <w:rFonts w:eastAsiaTheme="minorEastAsia"/>
              </w:rPr>
              <w:t xml:space="preserve">Dopuszczalne </w:t>
            </w:r>
            <w:r w:rsidR="7F47B0E3" w:rsidRPr="7DAE62A6">
              <w:rPr>
                <w:rFonts w:eastAsiaTheme="minorEastAsia"/>
              </w:rPr>
              <w:t>obciążenie minimum 250 kg</w:t>
            </w:r>
          </w:p>
        </w:tc>
        <w:tc>
          <w:tcPr>
            <w:tcW w:w="2087" w:type="dxa"/>
            <w:vAlign w:val="center"/>
          </w:tcPr>
          <w:p w14:paraId="487B15E1" w14:textId="4D21CF15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0626EC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35033F17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589833D7" w14:textId="322AA0B4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7A86D21A" w14:textId="77777777" w:rsidTr="23B829ED">
        <w:tc>
          <w:tcPr>
            <w:tcW w:w="1475" w:type="dxa"/>
            <w:vAlign w:val="center"/>
          </w:tcPr>
          <w:p w14:paraId="7FB7CF67" w14:textId="0FCE33B0" w:rsidR="008155A1" w:rsidRDefault="7DE95788" w:rsidP="009D770C">
            <w:pPr>
              <w:spacing w:after="0" w:line="240" w:lineRule="auto"/>
            </w:pPr>
            <w:r>
              <w:t>40</w:t>
            </w:r>
          </w:p>
        </w:tc>
        <w:tc>
          <w:tcPr>
            <w:tcW w:w="4799" w:type="dxa"/>
            <w:vAlign w:val="center"/>
          </w:tcPr>
          <w:p w14:paraId="499CAD43" w14:textId="6A336F00" w:rsidR="008155A1" w:rsidRPr="00786548" w:rsidRDefault="000626EC" w:rsidP="009D770C">
            <w:pPr>
              <w:spacing w:after="0" w:line="240" w:lineRule="auto"/>
              <w:rPr>
                <w:rFonts w:eastAsia="Times New Roman"/>
              </w:rPr>
            </w:pPr>
            <w:r w:rsidRPr="00E026C4">
              <w:rPr>
                <w:rFonts w:eastAsiaTheme="minorEastAsia"/>
              </w:rPr>
              <w:t>Możliwość montażu wysięgnika z uchwytem do ręki i wieszaka kroplówki (możliwość zamontowania wieszaka w czterech narożnikach leża)</w:t>
            </w:r>
          </w:p>
        </w:tc>
        <w:tc>
          <w:tcPr>
            <w:tcW w:w="2087" w:type="dxa"/>
            <w:vAlign w:val="center"/>
          </w:tcPr>
          <w:p w14:paraId="1AAFAD26" w14:textId="42B675FD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60923B0F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4F08763" w14:textId="6CD9426D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5C9EEDC4" w14:textId="77777777" w:rsidTr="23B829ED">
        <w:tc>
          <w:tcPr>
            <w:tcW w:w="1475" w:type="dxa"/>
            <w:vAlign w:val="center"/>
          </w:tcPr>
          <w:p w14:paraId="21373A4A" w14:textId="74A1982A" w:rsidR="008155A1" w:rsidRDefault="42C238DE" w:rsidP="009D770C">
            <w:pPr>
              <w:spacing w:after="0" w:line="240" w:lineRule="auto"/>
            </w:pPr>
            <w:r>
              <w:t>41</w:t>
            </w:r>
          </w:p>
        </w:tc>
        <w:tc>
          <w:tcPr>
            <w:tcW w:w="4799" w:type="dxa"/>
            <w:vAlign w:val="center"/>
          </w:tcPr>
          <w:p w14:paraId="5EC3F2B0" w14:textId="7657786D" w:rsidR="008155A1" w:rsidRPr="00786548" w:rsidRDefault="7F47B0E3" w:rsidP="009D770C">
            <w:pPr>
              <w:spacing w:after="0" w:line="240" w:lineRule="auto"/>
              <w:rPr>
                <w:rFonts w:eastAsia="Times New Roman"/>
              </w:rPr>
            </w:pPr>
            <w:r w:rsidRPr="7DAE62A6">
              <w:rPr>
                <w:rFonts w:eastAsiaTheme="minorEastAsia"/>
              </w:rPr>
              <w:t>Możliwość wyboru kolorów wypełnień</w:t>
            </w:r>
          </w:p>
        </w:tc>
        <w:tc>
          <w:tcPr>
            <w:tcW w:w="2087" w:type="dxa"/>
            <w:vAlign w:val="center"/>
          </w:tcPr>
          <w:p w14:paraId="1E42208F" w14:textId="6A67D0EE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69E7C086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AD1C5D1" w14:textId="2BC73173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29EFDF4F" w14:textId="77777777" w:rsidTr="23B829ED">
        <w:tc>
          <w:tcPr>
            <w:tcW w:w="1475" w:type="dxa"/>
            <w:vAlign w:val="center"/>
          </w:tcPr>
          <w:p w14:paraId="5814685F" w14:textId="14B3D2AE" w:rsidR="008155A1" w:rsidRDefault="23FD482D" w:rsidP="009D770C">
            <w:pPr>
              <w:spacing w:after="0" w:line="240" w:lineRule="auto"/>
            </w:pPr>
            <w:r>
              <w:t>4</w:t>
            </w:r>
            <w:r w:rsidR="18C52DF3">
              <w:t>2</w:t>
            </w:r>
          </w:p>
        </w:tc>
        <w:tc>
          <w:tcPr>
            <w:tcW w:w="4799" w:type="dxa"/>
            <w:vAlign w:val="center"/>
          </w:tcPr>
          <w:p w14:paraId="21F4DB22" w14:textId="0E6B9845" w:rsidR="008155A1" w:rsidRPr="00786548" w:rsidRDefault="000626EC" w:rsidP="009D770C">
            <w:pPr>
              <w:spacing w:after="0" w:line="240" w:lineRule="auto"/>
              <w:rPr>
                <w:rFonts w:eastAsia="Times New Roman"/>
              </w:rPr>
            </w:pPr>
            <w:r w:rsidRPr="00E026C4">
              <w:rPr>
                <w:rFonts w:eastAsiaTheme="minorEastAsia"/>
              </w:rPr>
              <w:t xml:space="preserve">Materac profilaktyczny </w:t>
            </w:r>
            <w:r>
              <w:rPr>
                <w:rFonts w:eastAsiaTheme="minorEastAsia"/>
              </w:rPr>
              <w:t>dostarczany do każdego łóżka składający</w:t>
            </w:r>
            <w:r w:rsidRPr="00E026C4">
              <w:rPr>
                <w:rFonts w:eastAsiaTheme="minorEastAsia"/>
              </w:rPr>
              <w:t xml:space="preserve"> się z warstwy podstawowej wykonanej z pianki zimnej PUR oraz warstwy górnej, wykonanej z pianki </w:t>
            </w:r>
            <w:proofErr w:type="spellStart"/>
            <w:r w:rsidRPr="00E026C4">
              <w:rPr>
                <w:rFonts w:eastAsiaTheme="minorEastAsia"/>
              </w:rPr>
              <w:t>wiskoelastycznej</w:t>
            </w:r>
            <w:proofErr w:type="spellEnd"/>
            <w:r w:rsidRPr="00E026C4">
              <w:rPr>
                <w:rFonts w:eastAsiaTheme="minorEastAsia"/>
              </w:rPr>
              <w:t>, dopa</w:t>
            </w:r>
            <w:r>
              <w:rPr>
                <w:rFonts w:eastAsiaTheme="minorEastAsia"/>
              </w:rPr>
              <w:t>sowującej się do kształtu ciała i zapewniający</w:t>
            </w:r>
            <w:r w:rsidRPr="00E026C4">
              <w:rPr>
                <w:rFonts w:eastAsiaTheme="minorEastAsia"/>
              </w:rPr>
              <w:t xml:space="preserve"> rozprowadzenie </w:t>
            </w:r>
            <w:r>
              <w:rPr>
                <w:rFonts w:eastAsiaTheme="minorEastAsia"/>
              </w:rPr>
              <w:t>nacisku i prawidłową wentylację</w:t>
            </w:r>
            <w:r w:rsidR="00297BB4">
              <w:rPr>
                <w:rFonts w:eastAsiaTheme="minorEastAsia"/>
              </w:rPr>
              <w:t xml:space="preserve"> – 1 </w:t>
            </w:r>
            <w:r w:rsidR="00EF263D">
              <w:rPr>
                <w:rFonts w:eastAsiaTheme="minorEastAsia"/>
              </w:rPr>
              <w:t>szt.</w:t>
            </w:r>
            <w:r w:rsidR="00297BB4">
              <w:rPr>
                <w:rFonts w:eastAsiaTheme="minorEastAsia"/>
              </w:rPr>
              <w:t xml:space="preserve"> na każde łóżko</w:t>
            </w:r>
          </w:p>
        </w:tc>
        <w:tc>
          <w:tcPr>
            <w:tcW w:w="2087" w:type="dxa"/>
            <w:vAlign w:val="center"/>
          </w:tcPr>
          <w:p w14:paraId="498759EE" w14:textId="6A6CAE6D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6891CA3D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3C086AA4" w14:textId="666C6C67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08FD1132" w14:textId="77777777" w:rsidTr="23B829ED">
        <w:tc>
          <w:tcPr>
            <w:tcW w:w="1475" w:type="dxa"/>
            <w:vAlign w:val="center"/>
          </w:tcPr>
          <w:p w14:paraId="7256A958" w14:textId="51A61209" w:rsidR="008155A1" w:rsidRDefault="23FD482D" w:rsidP="009D770C">
            <w:pPr>
              <w:spacing w:after="0" w:line="240" w:lineRule="auto"/>
            </w:pPr>
            <w:r>
              <w:t>4</w:t>
            </w:r>
            <w:r w:rsidR="3700B3C3">
              <w:t>3</w:t>
            </w:r>
          </w:p>
        </w:tc>
        <w:tc>
          <w:tcPr>
            <w:tcW w:w="4799" w:type="dxa"/>
            <w:vAlign w:val="center"/>
          </w:tcPr>
          <w:p w14:paraId="01AB9866" w14:textId="6B0EBF47" w:rsidR="008155A1" w:rsidRPr="00786548" w:rsidRDefault="4E296F49" w:rsidP="009D770C">
            <w:pPr>
              <w:spacing w:after="0" w:line="240" w:lineRule="auto"/>
              <w:rPr>
                <w:rFonts w:eastAsia="Times New Roman"/>
              </w:rPr>
            </w:pPr>
            <w:r w:rsidRPr="2E93D2B4">
              <w:rPr>
                <w:rFonts w:eastAsiaTheme="minorEastAsia"/>
              </w:rPr>
              <w:t xml:space="preserve">Krawędzie </w:t>
            </w:r>
            <w:r w:rsidR="1C4DCD1B" w:rsidRPr="2E93D2B4">
              <w:rPr>
                <w:rFonts w:eastAsiaTheme="minorEastAsia"/>
              </w:rPr>
              <w:t xml:space="preserve">każdego </w:t>
            </w:r>
            <w:r w:rsidRPr="2E93D2B4">
              <w:rPr>
                <w:rFonts w:eastAsiaTheme="minorEastAsia"/>
              </w:rPr>
              <w:t>materac</w:t>
            </w:r>
            <w:r w:rsidR="7FA55C6E" w:rsidRPr="2E93D2B4">
              <w:rPr>
                <w:rFonts w:eastAsiaTheme="minorEastAsia"/>
              </w:rPr>
              <w:t>a</w:t>
            </w:r>
            <w:r w:rsidRPr="2E93D2B4">
              <w:rPr>
                <w:rFonts w:eastAsiaTheme="minorEastAsia"/>
              </w:rPr>
              <w:t xml:space="preserve"> wzmocnione zimną pianą PUR o gęstości minimum 40 kg/m3</w:t>
            </w:r>
          </w:p>
        </w:tc>
        <w:tc>
          <w:tcPr>
            <w:tcW w:w="2087" w:type="dxa"/>
            <w:vAlign w:val="center"/>
          </w:tcPr>
          <w:p w14:paraId="2F02253F" w14:textId="7847FA23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836EEA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005BB178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58B3E8F6" w14:textId="688DBE8C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25512008" w14:textId="77777777" w:rsidTr="23B829ED">
        <w:tc>
          <w:tcPr>
            <w:tcW w:w="1475" w:type="dxa"/>
            <w:vAlign w:val="center"/>
          </w:tcPr>
          <w:p w14:paraId="6F895545" w14:textId="2FCD0918" w:rsidR="008155A1" w:rsidRDefault="23FD482D" w:rsidP="009D770C">
            <w:pPr>
              <w:spacing w:after="0" w:line="240" w:lineRule="auto"/>
            </w:pPr>
            <w:r>
              <w:t>4</w:t>
            </w:r>
            <w:r w:rsidR="6048559A">
              <w:t>4</w:t>
            </w:r>
          </w:p>
        </w:tc>
        <w:tc>
          <w:tcPr>
            <w:tcW w:w="4799" w:type="dxa"/>
            <w:vAlign w:val="center"/>
          </w:tcPr>
          <w:p w14:paraId="02993B6B" w14:textId="64659DF0" w:rsidR="008155A1" w:rsidRPr="00786548" w:rsidRDefault="00836EEA" w:rsidP="009D770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Minimalne wymiary każdego materaca</w:t>
            </w:r>
            <w:r w:rsidRPr="00E026C4">
              <w:rPr>
                <w:rFonts w:eastAsiaTheme="minorEastAsia"/>
              </w:rPr>
              <w:t>: 87</w:t>
            </w:r>
            <w:r>
              <w:rPr>
                <w:rFonts w:eastAsiaTheme="minorEastAsia"/>
              </w:rPr>
              <w:t xml:space="preserve"> cm (szer.)</w:t>
            </w:r>
            <w:r w:rsidRPr="00E026C4">
              <w:rPr>
                <w:rFonts w:eastAsiaTheme="minorEastAsia"/>
              </w:rPr>
              <w:t xml:space="preserve"> × 200 </w:t>
            </w:r>
            <w:r>
              <w:rPr>
                <w:rFonts w:eastAsiaTheme="minorEastAsia"/>
              </w:rPr>
              <w:t xml:space="preserve">cm (dł.) </w:t>
            </w:r>
            <w:r w:rsidRPr="00E026C4">
              <w:rPr>
                <w:rFonts w:eastAsiaTheme="minorEastAsia"/>
              </w:rPr>
              <w:t>× 16 cm</w:t>
            </w:r>
            <w:r>
              <w:rPr>
                <w:rFonts w:eastAsiaTheme="minorEastAsia"/>
              </w:rPr>
              <w:t xml:space="preserve"> (wys.)</w:t>
            </w:r>
          </w:p>
        </w:tc>
        <w:tc>
          <w:tcPr>
            <w:tcW w:w="2087" w:type="dxa"/>
            <w:vAlign w:val="center"/>
          </w:tcPr>
          <w:p w14:paraId="4B893B62" w14:textId="766C51B2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836EEA">
              <w:rPr>
                <w:rFonts w:cstheme="minorHAnsi"/>
              </w:rPr>
              <w:t>, podać</w:t>
            </w:r>
          </w:p>
        </w:tc>
        <w:tc>
          <w:tcPr>
            <w:tcW w:w="3210" w:type="dxa"/>
            <w:vAlign w:val="center"/>
          </w:tcPr>
          <w:p w14:paraId="6AB7EB54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CCBE65C" w14:textId="61C95600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2FF1A444" w14:textId="77777777" w:rsidTr="23B829ED">
        <w:tc>
          <w:tcPr>
            <w:tcW w:w="1475" w:type="dxa"/>
            <w:vAlign w:val="center"/>
          </w:tcPr>
          <w:p w14:paraId="344686C2" w14:textId="67E2B2C3" w:rsidR="008155A1" w:rsidRDefault="23FD482D" w:rsidP="009D770C">
            <w:pPr>
              <w:spacing w:after="0" w:line="240" w:lineRule="auto"/>
            </w:pPr>
            <w:r>
              <w:t>4</w:t>
            </w:r>
            <w:r w:rsidR="023A6F25">
              <w:t>5</w:t>
            </w:r>
          </w:p>
        </w:tc>
        <w:tc>
          <w:tcPr>
            <w:tcW w:w="4799" w:type="dxa"/>
            <w:vAlign w:val="center"/>
          </w:tcPr>
          <w:p w14:paraId="10AC8EA1" w14:textId="6C0F3CE8" w:rsidR="008155A1" w:rsidRPr="00786548" w:rsidRDefault="2DB85113" w:rsidP="009D770C">
            <w:pPr>
              <w:spacing w:after="0" w:line="240" w:lineRule="auto"/>
              <w:rPr>
                <w:rFonts w:eastAsia="Times New Roman"/>
              </w:rPr>
            </w:pPr>
            <w:r w:rsidRPr="7DAE62A6">
              <w:rPr>
                <w:rFonts w:eastAsiaTheme="minorEastAsia"/>
              </w:rPr>
              <w:t xml:space="preserve">Warstwa górna </w:t>
            </w:r>
            <w:proofErr w:type="spellStart"/>
            <w:r w:rsidRPr="7DAE62A6">
              <w:rPr>
                <w:rFonts w:eastAsiaTheme="minorEastAsia"/>
              </w:rPr>
              <w:t>wiskoelastyczna</w:t>
            </w:r>
            <w:proofErr w:type="spellEnd"/>
            <w:r w:rsidRPr="7DAE62A6">
              <w:rPr>
                <w:rFonts w:eastAsiaTheme="minorEastAsia"/>
              </w:rPr>
              <w:t xml:space="preserve">. Możliwość prania całego materaca w automatycznych stacjach myjących w temperaturze do 75 </w:t>
            </w:r>
            <w:r w:rsidR="00EF263D" w:rsidRPr="7DAE62A6">
              <w:rPr>
                <w:rFonts w:eastAsiaTheme="minorEastAsia"/>
              </w:rPr>
              <w:t>st.</w:t>
            </w:r>
            <w:r w:rsidRPr="7DAE62A6">
              <w:rPr>
                <w:rFonts w:eastAsiaTheme="minorEastAsia"/>
              </w:rPr>
              <w:t xml:space="preserve"> C</w:t>
            </w:r>
          </w:p>
        </w:tc>
        <w:tc>
          <w:tcPr>
            <w:tcW w:w="2087" w:type="dxa"/>
            <w:vAlign w:val="center"/>
          </w:tcPr>
          <w:p w14:paraId="46E87B46" w14:textId="1CEB90BF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5FCDFC87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C5DA78C" w14:textId="141CA736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761D7F01" w14:textId="77777777" w:rsidTr="23B829ED">
        <w:tc>
          <w:tcPr>
            <w:tcW w:w="1475" w:type="dxa"/>
            <w:vAlign w:val="center"/>
          </w:tcPr>
          <w:p w14:paraId="643788A9" w14:textId="7571C625" w:rsidR="008155A1" w:rsidRDefault="23FD482D" w:rsidP="009D770C">
            <w:pPr>
              <w:spacing w:after="0" w:line="240" w:lineRule="auto"/>
            </w:pPr>
            <w:r>
              <w:t>4</w:t>
            </w:r>
            <w:r w:rsidR="023A6F25">
              <w:t>6</w:t>
            </w:r>
          </w:p>
        </w:tc>
        <w:tc>
          <w:tcPr>
            <w:tcW w:w="4799" w:type="dxa"/>
            <w:vAlign w:val="center"/>
          </w:tcPr>
          <w:p w14:paraId="4182B1EE" w14:textId="6408A05F" w:rsidR="008155A1" w:rsidRPr="00786548" w:rsidRDefault="00D4571A" w:rsidP="009D770C">
            <w:pPr>
              <w:spacing w:after="0" w:line="240" w:lineRule="auto"/>
              <w:rPr>
                <w:rFonts w:eastAsia="Times New Roman"/>
              </w:rPr>
            </w:pPr>
            <w:r w:rsidRPr="00E026C4">
              <w:rPr>
                <w:rFonts w:eastAsiaTheme="minorEastAsia"/>
              </w:rPr>
              <w:t xml:space="preserve">Pokrowiec </w:t>
            </w:r>
            <w:r>
              <w:rPr>
                <w:rFonts w:eastAsiaTheme="minorEastAsia"/>
              </w:rPr>
              <w:t xml:space="preserve">materaca </w:t>
            </w:r>
            <w:r w:rsidRPr="00E026C4">
              <w:rPr>
                <w:rFonts w:eastAsiaTheme="minorEastAsia"/>
              </w:rPr>
              <w:t xml:space="preserve">odporny </w:t>
            </w:r>
            <w:r w:rsidR="007C66D3">
              <w:rPr>
                <w:rFonts w:eastAsiaTheme="minorEastAsia"/>
              </w:rPr>
              <w:t>na działanie bakterii i pleśni</w:t>
            </w:r>
            <w:r w:rsidRPr="00E026C4">
              <w:rPr>
                <w:rFonts w:eastAsiaTheme="minorEastAsia"/>
              </w:rPr>
              <w:t xml:space="preserve"> zgodnie z ATCC 6538/9642. Pokrowiec z możliwością prania do 95</w:t>
            </w:r>
            <w:r w:rsidR="007C66D3">
              <w:rPr>
                <w:rFonts w:eastAsiaTheme="minorEastAsia"/>
              </w:rPr>
              <w:t xml:space="preserve"> </w:t>
            </w:r>
            <w:r w:rsidR="00EF263D" w:rsidRPr="00E026C4">
              <w:rPr>
                <w:rFonts w:eastAsiaTheme="minorEastAsia"/>
              </w:rPr>
              <w:t>st.</w:t>
            </w:r>
            <w:r w:rsidR="007C66D3">
              <w:rPr>
                <w:rFonts w:eastAsiaTheme="minorEastAsia"/>
              </w:rPr>
              <w:t xml:space="preserve"> </w:t>
            </w:r>
            <w:r w:rsidRPr="00E026C4">
              <w:rPr>
                <w:rFonts w:eastAsiaTheme="minorEastAsia"/>
              </w:rPr>
              <w:t xml:space="preserve">C oraz suszenia w temperaturze </w:t>
            </w:r>
            <w:r w:rsidR="007C66D3">
              <w:rPr>
                <w:rFonts w:eastAsiaTheme="minorEastAsia"/>
              </w:rPr>
              <w:t xml:space="preserve">do </w:t>
            </w:r>
            <w:r w:rsidRPr="00E026C4">
              <w:rPr>
                <w:rFonts w:eastAsiaTheme="minorEastAsia"/>
              </w:rPr>
              <w:t>100</w:t>
            </w:r>
            <w:r w:rsidR="007C66D3">
              <w:rPr>
                <w:rFonts w:eastAsiaTheme="minorEastAsia"/>
              </w:rPr>
              <w:t xml:space="preserve"> </w:t>
            </w:r>
            <w:r w:rsidR="00EF263D" w:rsidRPr="00E026C4">
              <w:rPr>
                <w:rFonts w:eastAsiaTheme="minorEastAsia"/>
              </w:rPr>
              <w:t>st.</w:t>
            </w:r>
            <w:r w:rsidR="007C66D3">
              <w:rPr>
                <w:rFonts w:eastAsiaTheme="minorEastAsia"/>
              </w:rPr>
              <w:t xml:space="preserve"> </w:t>
            </w:r>
            <w:r w:rsidRPr="00E026C4">
              <w:rPr>
                <w:rFonts w:eastAsiaTheme="minorEastAsia"/>
              </w:rPr>
              <w:t xml:space="preserve">C. Odporny </w:t>
            </w:r>
            <w:r w:rsidRPr="00E026C4">
              <w:rPr>
                <w:rFonts w:eastAsiaTheme="minorEastAsia"/>
              </w:rPr>
              <w:lastRenderedPageBreak/>
              <w:t>na działanie środków dezynfekcyjnych powszechni</w:t>
            </w:r>
            <w:r w:rsidR="007C66D3">
              <w:rPr>
                <w:rFonts w:eastAsiaTheme="minorEastAsia"/>
              </w:rPr>
              <w:t>e stosowanych w służbie zdrowia</w:t>
            </w:r>
          </w:p>
        </w:tc>
        <w:tc>
          <w:tcPr>
            <w:tcW w:w="2087" w:type="dxa"/>
            <w:vAlign w:val="center"/>
          </w:tcPr>
          <w:p w14:paraId="4DF0DEF0" w14:textId="39DA3040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TAK</w:t>
            </w:r>
          </w:p>
        </w:tc>
        <w:tc>
          <w:tcPr>
            <w:tcW w:w="3210" w:type="dxa"/>
            <w:vAlign w:val="center"/>
          </w:tcPr>
          <w:p w14:paraId="2CA5711C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1F1036E" w14:textId="0279E8A9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8155A1" w:rsidRPr="00AB4DD7" w14:paraId="5AED752A" w14:textId="77777777" w:rsidTr="23B829ED">
        <w:tc>
          <w:tcPr>
            <w:tcW w:w="1475" w:type="dxa"/>
            <w:vAlign w:val="center"/>
          </w:tcPr>
          <w:p w14:paraId="649E46B7" w14:textId="28CB7C7E" w:rsidR="008155A1" w:rsidRDefault="23FD482D" w:rsidP="009D770C">
            <w:pPr>
              <w:spacing w:after="0" w:line="240" w:lineRule="auto"/>
            </w:pPr>
            <w:r>
              <w:t>4</w:t>
            </w:r>
            <w:r w:rsidR="5B705B10">
              <w:t>7</w:t>
            </w:r>
          </w:p>
        </w:tc>
        <w:tc>
          <w:tcPr>
            <w:tcW w:w="4799" w:type="dxa"/>
            <w:vAlign w:val="center"/>
          </w:tcPr>
          <w:p w14:paraId="270BD657" w14:textId="5BE8DFDE" w:rsidR="008155A1" w:rsidRPr="00C3758C" w:rsidRDefault="00C3758C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>Łóżko przystosowane do mycia w myjni automatycznej</w:t>
            </w:r>
          </w:p>
        </w:tc>
        <w:tc>
          <w:tcPr>
            <w:tcW w:w="2087" w:type="dxa"/>
            <w:vAlign w:val="center"/>
          </w:tcPr>
          <w:p w14:paraId="0C2A84C0" w14:textId="4BBFFF38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C3758C">
              <w:rPr>
                <w:rFonts w:cstheme="minorHAnsi"/>
              </w:rPr>
              <w:t>/NIE</w:t>
            </w:r>
          </w:p>
        </w:tc>
        <w:tc>
          <w:tcPr>
            <w:tcW w:w="3210" w:type="dxa"/>
            <w:vAlign w:val="center"/>
          </w:tcPr>
          <w:p w14:paraId="5633759E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015F86D7" w14:textId="77777777" w:rsidR="008155A1" w:rsidRDefault="00C3758C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NIE – 0 pkt</w:t>
            </w:r>
          </w:p>
          <w:p w14:paraId="0F340D43" w14:textId="72329323" w:rsidR="00C3758C" w:rsidRPr="00AB4DD7" w:rsidRDefault="00C3758C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TAK – 5 pkt</w:t>
            </w:r>
          </w:p>
        </w:tc>
      </w:tr>
      <w:tr w:rsidR="008155A1" w:rsidRPr="00AB4DD7" w14:paraId="2E42BF3E" w14:textId="77777777" w:rsidTr="23B829ED">
        <w:tc>
          <w:tcPr>
            <w:tcW w:w="1475" w:type="dxa"/>
            <w:vAlign w:val="center"/>
          </w:tcPr>
          <w:p w14:paraId="1BC4E27F" w14:textId="2173BBC7" w:rsidR="008155A1" w:rsidRDefault="23FD482D" w:rsidP="009D770C">
            <w:pPr>
              <w:spacing w:after="0" w:line="240" w:lineRule="auto"/>
            </w:pPr>
            <w:r>
              <w:t>4</w:t>
            </w:r>
            <w:r w:rsidR="614C8BE1">
              <w:t>8</w:t>
            </w:r>
          </w:p>
        </w:tc>
        <w:tc>
          <w:tcPr>
            <w:tcW w:w="4799" w:type="dxa"/>
            <w:vAlign w:val="center"/>
          </w:tcPr>
          <w:p w14:paraId="6B31DF0D" w14:textId="07C4155D" w:rsidR="008155A1" w:rsidRPr="009D770C" w:rsidRDefault="35C4B9EF" w:rsidP="009D770C">
            <w:pPr>
              <w:spacing w:after="0" w:line="240" w:lineRule="auto"/>
              <w:rPr>
                <w:rFonts w:ascii="Aptos Display" w:eastAsia="Aptos Display" w:hAnsi="Aptos Display" w:cs="Aptos Display"/>
              </w:rPr>
            </w:pPr>
            <w:r w:rsidRPr="1A4906DD">
              <w:rPr>
                <w:rFonts w:ascii="Aptos" w:eastAsia="Aptos" w:hAnsi="Aptos" w:cs="Aptos"/>
                <w:color w:val="000000" w:themeColor="text1"/>
              </w:rPr>
              <w:t xml:space="preserve">Akumulator </w:t>
            </w:r>
            <w:r w:rsidR="7A7D1225" w:rsidRPr="1A4906DD">
              <w:rPr>
                <w:rFonts w:ascii="Aptos" w:eastAsia="Aptos" w:hAnsi="Aptos" w:cs="Aptos"/>
                <w:color w:val="000000" w:themeColor="text1"/>
              </w:rPr>
              <w:t xml:space="preserve">ołowiowo-żelowy 24 V DC o pojemności minimum 1,00 Ah </w:t>
            </w:r>
            <w:r w:rsidRPr="1A4906DD">
              <w:rPr>
                <w:rFonts w:ascii="Aptos" w:eastAsia="Aptos" w:hAnsi="Aptos" w:cs="Aptos"/>
                <w:color w:val="000000" w:themeColor="text1"/>
              </w:rPr>
              <w:t>wbudowany w układ elektryczny łóżka podtrzymujący sterowanie przy braku zasilania sieciowego</w:t>
            </w:r>
          </w:p>
        </w:tc>
        <w:tc>
          <w:tcPr>
            <w:tcW w:w="2087" w:type="dxa"/>
            <w:vAlign w:val="center"/>
          </w:tcPr>
          <w:p w14:paraId="7346E969" w14:textId="775AF966" w:rsidR="008155A1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02754C5F" w14:textId="77777777" w:rsidR="008155A1" w:rsidRPr="00AB4DD7" w:rsidRDefault="008155A1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8FF894A" w14:textId="781EC645" w:rsidR="008155A1" w:rsidRPr="00AB4DD7" w:rsidRDefault="008155A1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C3758C" w:rsidRPr="00AB4DD7" w14:paraId="41497AF1" w14:textId="77777777" w:rsidTr="23B829ED">
        <w:tc>
          <w:tcPr>
            <w:tcW w:w="1475" w:type="dxa"/>
            <w:vAlign w:val="center"/>
          </w:tcPr>
          <w:p w14:paraId="4AAB945D" w14:textId="2A9BB03D" w:rsidR="00C3758C" w:rsidRDefault="23FD482D" w:rsidP="009D770C">
            <w:pPr>
              <w:spacing w:after="0" w:line="240" w:lineRule="auto"/>
            </w:pPr>
            <w:r>
              <w:t>4</w:t>
            </w:r>
            <w:r w:rsidR="7E4BE821">
              <w:t>9</w:t>
            </w:r>
          </w:p>
        </w:tc>
        <w:tc>
          <w:tcPr>
            <w:tcW w:w="4799" w:type="dxa"/>
            <w:vAlign w:val="center"/>
          </w:tcPr>
          <w:p w14:paraId="33678C20" w14:textId="6CF61BBF" w:rsidR="00C3758C" w:rsidRPr="00614BBC" w:rsidRDefault="00C3758C" w:rsidP="009D770C">
            <w:pPr>
              <w:spacing w:after="0" w:line="240" w:lineRule="auto"/>
              <w:rPr>
                <w:rFonts w:asciiTheme="majorHAnsi" w:eastAsia="Garamond" w:hAnsiTheme="majorHAnsi" w:cstheme="majorHAnsi"/>
              </w:rPr>
            </w:pPr>
            <w:r>
              <w:rPr>
                <w:rFonts w:asciiTheme="majorHAnsi" w:eastAsia="Garamond" w:hAnsiTheme="majorHAnsi" w:cstheme="majorHAnsi"/>
              </w:rPr>
              <w:t xml:space="preserve">Wieszak do kroplówki na wyposażeniu (po 1 </w:t>
            </w:r>
            <w:r w:rsidR="009D770C">
              <w:rPr>
                <w:rFonts w:asciiTheme="majorHAnsi" w:eastAsia="Garamond" w:hAnsiTheme="majorHAnsi" w:cstheme="majorHAnsi"/>
              </w:rPr>
              <w:t>szt.</w:t>
            </w:r>
            <w:r>
              <w:rPr>
                <w:rFonts w:asciiTheme="majorHAnsi" w:eastAsia="Garamond" w:hAnsiTheme="majorHAnsi" w:cstheme="majorHAnsi"/>
              </w:rPr>
              <w:t xml:space="preserve"> dla każdego łóżka)</w:t>
            </w:r>
          </w:p>
        </w:tc>
        <w:tc>
          <w:tcPr>
            <w:tcW w:w="2087" w:type="dxa"/>
            <w:vAlign w:val="center"/>
          </w:tcPr>
          <w:p w14:paraId="26778763" w14:textId="50C9F3C5" w:rsidR="00C3758C" w:rsidRDefault="00C3758C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529199AF" w14:textId="77777777" w:rsidR="00C3758C" w:rsidRPr="00AB4DD7" w:rsidRDefault="00C3758C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36C1BBAC" w14:textId="6E99C02E" w:rsidR="00C3758C" w:rsidRPr="00AB4DD7" w:rsidRDefault="00C3758C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C3758C" w:rsidRPr="00AB4DD7" w14:paraId="4DC75CC4" w14:textId="77777777" w:rsidTr="23B829ED">
        <w:tc>
          <w:tcPr>
            <w:tcW w:w="1475" w:type="dxa"/>
            <w:vAlign w:val="center"/>
          </w:tcPr>
          <w:p w14:paraId="69784127" w14:textId="3893600E" w:rsidR="00C3758C" w:rsidRDefault="5BB36EFC" w:rsidP="009D770C">
            <w:pPr>
              <w:spacing w:after="0" w:line="240" w:lineRule="auto"/>
            </w:pPr>
            <w:r>
              <w:t>50</w:t>
            </w:r>
          </w:p>
        </w:tc>
        <w:tc>
          <w:tcPr>
            <w:tcW w:w="4799" w:type="dxa"/>
            <w:vAlign w:val="center"/>
          </w:tcPr>
          <w:p w14:paraId="456857A0" w14:textId="5CB430E1" w:rsidR="00C3758C" w:rsidRPr="00C3758C" w:rsidRDefault="00C3758C" w:rsidP="009D770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>Certyfikat ISO 9001:2008</w:t>
            </w:r>
            <w:r>
              <w:rPr>
                <w:rFonts w:eastAsiaTheme="minorEastAsia"/>
              </w:rPr>
              <w:t xml:space="preserve"> lub równoważny </w:t>
            </w:r>
            <w:r w:rsidRPr="00E026C4">
              <w:rPr>
                <w:rFonts w:eastAsiaTheme="minorEastAsia"/>
              </w:rPr>
              <w:t>potwierdzający zdolność do ciągłego dostarczania wyrobów zgodnie z wymaganiami</w:t>
            </w:r>
            <w:r>
              <w:rPr>
                <w:rFonts w:eastAsiaTheme="minorEastAsia"/>
              </w:rPr>
              <w:t xml:space="preserve"> oraz </w:t>
            </w:r>
            <w:r w:rsidRPr="00E026C4">
              <w:rPr>
                <w:rFonts w:eastAsiaTheme="minorEastAsia"/>
              </w:rPr>
              <w:t xml:space="preserve">Certyfikat ISO </w:t>
            </w:r>
            <w:r w:rsidR="009D770C" w:rsidRPr="00E026C4">
              <w:rPr>
                <w:rFonts w:eastAsiaTheme="minorEastAsia"/>
              </w:rPr>
              <w:t>13485:2012</w:t>
            </w:r>
            <w:r w:rsidR="009D770C">
              <w:rPr>
                <w:rFonts w:eastAsiaTheme="minorEastAsia"/>
              </w:rPr>
              <w:t xml:space="preserve"> potwierdzający</w:t>
            </w:r>
            <w:r w:rsidRPr="00E026C4">
              <w:rPr>
                <w:rFonts w:eastAsiaTheme="minorEastAsia"/>
              </w:rPr>
              <w:t xml:space="preserve">, że producent wdrożył i utrzymuje system zarządzania </w:t>
            </w:r>
            <w:r>
              <w:rPr>
                <w:rFonts w:eastAsiaTheme="minorEastAsia"/>
              </w:rPr>
              <w:t>jakością dla wyrobów medycznych</w:t>
            </w:r>
          </w:p>
        </w:tc>
        <w:tc>
          <w:tcPr>
            <w:tcW w:w="2087" w:type="dxa"/>
            <w:vAlign w:val="center"/>
          </w:tcPr>
          <w:p w14:paraId="4EF66286" w14:textId="42430011" w:rsidR="00C3758C" w:rsidRDefault="00C3758C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5D2EA0DE" w14:textId="77777777" w:rsidR="00C3758C" w:rsidRPr="00AB4DD7" w:rsidRDefault="00C3758C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0DE5DF5" w14:textId="1F6666C4" w:rsidR="00C3758C" w:rsidRPr="00AB4DD7" w:rsidRDefault="00C3758C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C3758C" w:rsidRPr="00AB4DD7" w14:paraId="6F793BC8" w14:textId="77777777" w:rsidTr="23B829ED">
        <w:tc>
          <w:tcPr>
            <w:tcW w:w="1475" w:type="dxa"/>
            <w:vAlign w:val="center"/>
          </w:tcPr>
          <w:p w14:paraId="3085D860" w14:textId="08D8C1B2" w:rsidR="00C3758C" w:rsidRDefault="6E27B33D" w:rsidP="009D770C">
            <w:pPr>
              <w:spacing w:after="0" w:line="240" w:lineRule="auto"/>
            </w:pPr>
            <w:r w:rsidRPr="2E93D2B4">
              <w:t>51</w:t>
            </w:r>
          </w:p>
        </w:tc>
        <w:tc>
          <w:tcPr>
            <w:tcW w:w="4799" w:type="dxa"/>
            <w:vAlign w:val="center"/>
          </w:tcPr>
          <w:p w14:paraId="77EA1B50" w14:textId="6DA5B8DC" w:rsidR="00C3758C" w:rsidRPr="007B12B5" w:rsidRDefault="00C3758C" w:rsidP="009D770C">
            <w:pPr>
              <w:spacing w:after="0" w:line="240" w:lineRule="auto"/>
              <w:rPr>
                <w:rFonts w:asciiTheme="majorHAnsi" w:eastAsia="Garamond" w:hAnsiTheme="majorHAnsi" w:cstheme="majorHAnsi"/>
              </w:rPr>
            </w:pPr>
            <w:r w:rsidRPr="007B12B5">
              <w:rPr>
                <w:rFonts w:asciiTheme="majorHAnsi" w:eastAsia="Garamond" w:hAnsiTheme="majorHAnsi" w:cstheme="majorHAnsi"/>
              </w:rPr>
              <w:t>Na oferowany sprzęt należy przedłożyć dokumenty potwierdzające dopuszczenie wyrobu do obrotu lub używania na terytorium Rzeczpospolitej Polskiej zgodnie z obowiązującymi przepisami ustawy o wyrobach medycznych oraz aktów wykonawczych do ustawy tj.:</w:t>
            </w:r>
          </w:p>
          <w:p w14:paraId="19CAADC0" w14:textId="1AC1B3EB" w:rsidR="00C3758C" w:rsidRPr="007B12B5" w:rsidRDefault="00C3758C" w:rsidP="009D770C">
            <w:pPr>
              <w:spacing w:after="0" w:line="240" w:lineRule="auto"/>
              <w:rPr>
                <w:rFonts w:eastAsia="Times New Roman"/>
              </w:rPr>
            </w:pPr>
            <w:r w:rsidRPr="007B12B5">
              <w:rPr>
                <w:rFonts w:asciiTheme="majorHAnsi" w:eastAsia="Garamond" w:hAnsiTheme="majorHAnsi" w:cstheme="majorBidi"/>
              </w:rPr>
              <w:t>- deklarację zgodności z wymaganiami zasadniczymi oferowanego sprzętu, wystawioną zgodnie z ustawą z dnia 7 kwietnia 2022 r. o wyrobach medycznych</w:t>
            </w:r>
            <w:r w:rsidRPr="007B12B5">
              <w:br/>
            </w:r>
            <w:r w:rsidRPr="007B12B5">
              <w:rPr>
                <w:rFonts w:asciiTheme="majorHAnsi" w:eastAsia="Garamond" w:hAnsiTheme="majorHAnsi" w:cstheme="majorBidi"/>
              </w:rPr>
              <w:t xml:space="preserve">- certyfikat zgodności wydany przez jednostkę </w:t>
            </w:r>
            <w:r w:rsidR="007B12B5" w:rsidRPr="007B12B5">
              <w:rPr>
                <w:rFonts w:asciiTheme="majorHAnsi" w:eastAsia="Garamond" w:hAnsiTheme="majorHAnsi" w:cstheme="majorBidi"/>
              </w:rPr>
              <w:t>notyfikowaną (</w:t>
            </w:r>
            <w:r w:rsidRPr="007B12B5">
              <w:rPr>
                <w:rFonts w:asciiTheme="majorHAnsi" w:eastAsia="Garamond" w:hAnsiTheme="majorHAnsi" w:cstheme="majorBidi"/>
              </w:rPr>
              <w:t>jeśli zgodnie z przepisami prawa certyfikacja dotyczy wyrobu)</w:t>
            </w:r>
            <w:r w:rsidRPr="007B12B5">
              <w:br/>
            </w:r>
            <w:r w:rsidRPr="007B12B5">
              <w:rPr>
                <w:rFonts w:asciiTheme="majorHAnsi" w:eastAsia="Garamond" w:hAnsiTheme="majorHAnsi" w:cstheme="majorBidi"/>
              </w:rPr>
              <w:lastRenderedPageBreak/>
              <w:t>- dokument potwierdzający dokonanie zgłoszenia wyrobu do Rejestru Wyrobów Medycznych</w:t>
            </w:r>
            <w:r w:rsidRPr="007B12B5">
              <w:br/>
            </w:r>
            <w:r w:rsidRPr="007B12B5">
              <w:rPr>
                <w:rFonts w:asciiTheme="majorHAnsi" w:eastAsia="Garamond" w:hAnsiTheme="majorHAnsi" w:cstheme="majorBidi"/>
              </w:rPr>
              <w:t>- materiały producenta dotyczące przedmiotu zamówienia, potwierdzające parametry wymagane przez Zamawiającego w Opisie przedmiotu zamówienia</w:t>
            </w:r>
          </w:p>
        </w:tc>
        <w:tc>
          <w:tcPr>
            <w:tcW w:w="2087" w:type="dxa"/>
            <w:vAlign w:val="center"/>
          </w:tcPr>
          <w:p w14:paraId="0F784E2F" w14:textId="6FCB1D6B" w:rsidR="00C3758C" w:rsidRDefault="00C3758C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TAK</w:t>
            </w:r>
          </w:p>
        </w:tc>
        <w:tc>
          <w:tcPr>
            <w:tcW w:w="3210" w:type="dxa"/>
            <w:vAlign w:val="center"/>
          </w:tcPr>
          <w:p w14:paraId="155C13BB" w14:textId="77777777" w:rsidR="00C3758C" w:rsidRPr="00AB4DD7" w:rsidRDefault="00C3758C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086D9852" w14:textId="5E347C31" w:rsidR="00C3758C" w:rsidRPr="00AB4DD7" w:rsidRDefault="00C3758C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C3758C" w:rsidRPr="00AB4DD7" w14:paraId="76DADC42" w14:textId="77777777" w:rsidTr="23B829ED">
        <w:tc>
          <w:tcPr>
            <w:tcW w:w="1475" w:type="dxa"/>
            <w:vAlign w:val="center"/>
          </w:tcPr>
          <w:p w14:paraId="075B7A4A" w14:textId="7E8B7D83" w:rsidR="00C3758C" w:rsidRDefault="23FD482D" w:rsidP="009D770C">
            <w:pPr>
              <w:spacing w:after="0" w:line="240" w:lineRule="auto"/>
            </w:pPr>
            <w:r w:rsidRPr="2E93D2B4">
              <w:t>5</w:t>
            </w:r>
            <w:r w:rsidR="26A4E23D" w:rsidRPr="2E93D2B4">
              <w:t>2</w:t>
            </w:r>
          </w:p>
        </w:tc>
        <w:tc>
          <w:tcPr>
            <w:tcW w:w="4799" w:type="dxa"/>
            <w:vAlign w:val="center"/>
          </w:tcPr>
          <w:p w14:paraId="5B6F2E1D" w14:textId="77777777" w:rsidR="00C3758C" w:rsidRPr="00A745A5" w:rsidRDefault="00C3758C" w:rsidP="009D770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cstheme="minorHAnsi"/>
                <w:color w:val="000000"/>
              </w:rPr>
              <w:t xml:space="preserve">Instrukcja obsługi </w:t>
            </w:r>
            <w:r w:rsidRPr="00A745A5">
              <w:rPr>
                <w:rFonts w:cstheme="minorHAnsi"/>
                <w:color w:val="000000"/>
              </w:rPr>
              <w:t>w języku polskim</w:t>
            </w:r>
          </w:p>
        </w:tc>
        <w:tc>
          <w:tcPr>
            <w:tcW w:w="2087" w:type="dxa"/>
            <w:vAlign w:val="center"/>
          </w:tcPr>
          <w:p w14:paraId="53490871" w14:textId="77777777" w:rsidR="00C3758C" w:rsidRDefault="00C3758C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33D5C532" w14:textId="77777777" w:rsidR="00C3758C" w:rsidRPr="00AB4DD7" w:rsidRDefault="00C3758C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AFAE974" w14:textId="77777777" w:rsidR="00C3758C" w:rsidRPr="00AB4DD7" w:rsidRDefault="00C3758C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C3758C" w:rsidRPr="00B426B2" w14:paraId="40EB7E65" w14:textId="77777777" w:rsidTr="23B829ED">
        <w:tc>
          <w:tcPr>
            <w:tcW w:w="1475" w:type="dxa"/>
            <w:vAlign w:val="center"/>
          </w:tcPr>
          <w:p w14:paraId="4540B701" w14:textId="485AFF1A" w:rsidR="00C3758C" w:rsidRDefault="23FD482D" w:rsidP="009D770C">
            <w:pPr>
              <w:spacing w:after="0" w:line="240" w:lineRule="auto"/>
            </w:pPr>
            <w:r>
              <w:t>5</w:t>
            </w:r>
            <w:r w:rsidR="50AE79FD">
              <w:t>3</w:t>
            </w:r>
          </w:p>
        </w:tc>
        <w:tc>
          <w:tcPr>
            <w:tcW w:w="4799" w:type="dxa"/>
            <w:vAlign w:val="center"/>
          </w:tcPr>
          <w:p w14:paraId="5EB971E9" w14:textId="77777777" w:rsidR="00C3758C" w:rsidRDefault="00C3758C" w:rsidP="009D770C">
            <w:pPr>
              <w:spacing w:after="0"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Okres gwarancji – minimum 24 miesiące</w:t>
            </w:r>
          </w:p>
        </w:tc>
        <w:tc>
          <w:tcPr>
            <w:tcW w:w="2087" w:type="dxa"/>
            <w:vAlign w:val="center"/>
          </w:tcPr>
          <w:p w14:paraId="0B53DB9A" w14:textId="77777777" w:rsidR="00C3758C" w:rsidRPr="00B426B2" w:rsidRDefault="00C3758C" w:rsidP="009D770C">
            <w:pPr>
              <w:spacing w:after="0" w:line="240" w:lineRule="auto"/>
              <w:jc w:val="center"/>
              <w:rPr>
                <w:rFonts w:cstheme="minorHAnsi"/>
              </w:rPr>
            </w:pPr>
            <w:r w:rsidRPr="00B426B2">
              <w:rPr>
                <w:rFonts w:cstheme="minorHAnsi"/>
              </w:rPr>
              <w:t>TAK, podać</w:t>
            </w:r>
          </w:p>
        </w:tc>
        <w:tc>
          <w:tcPr>
            <w:tcW w:w="3210" w:type="dxa"/>
            <w:vAlign w:val="center"/>
          </w:tcPr>
          <w:p w14:paraId="2B1C6243" w14:textId="77777777" w:rsidR="00C3758C" w:rsidRPr="00B426B2" w:rsidRDefault="00C3758C" w:rsidP="009D770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53D5C3EC" w14:textId="77777777" w:rsidR="00C3758C" w:rsidRPr="00700989" w:rsidRDefault="00C3758C" w:rsidP="009D77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bookmarkStart w:id="0" w:name="_Hlk198404079"/>
            <w:r w:rsidRPr="00700989">
              <w:rPr>
                <w:rFonts w:eastAsia="Calibri" w:cs="Calibri"/>
                <w:i/>
                <w:iCs/>
              </w:rPr>
              <w:t>24 miesiące – 0 pkt</w:t>
            </w:r>
          </w:p>
          <w:p w14:paraId="4ACA262D" w14:textId="77777777" w:rsidR="00C3758C" w:rsidRPr="00700989" w:rsidRDefault="00C3758C" w:rsidP="009D77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25–26 miesięcy – 2 pkt</w:t>
            </w:r>
          </w:p>
          <w:p w14:paraId="48276656" w14:textId="77777777" w:rsidR="00C3758C" w:rsidRPr="00700989" w:rsidRDefault="00C3758C" w:rsidP="009D77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27–28 miesięcy – 4 pkt</w:t>
            </w:r>
          </w:p>
          <w:p w14:paraId="2A8DD0DA" w14:textId="77777777" w:rsidR="00C3758C" w:rsidRPr="00700989" w:rsidRDefault="00C3758C" w:rsidP="009D77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29–30 miesięcy – 6 pkt</w:t>
            </w:r>
          </w:p>
          <w:p w14:paraId="1D920C58" w14:textId="77777777" w:rsidR="00C3758C" w:rsidRPr="00700989" w:rsidRDefault="00C3758C" w:rsidP="009D77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31–32 miesiące – 8 pkt</w:t>
            </w:r>
          </w:p>
          <w:p w14:paraId="06F05AF2" w14:textId="77777777" w:rsidR="00C3758C" w:rsidRPr="00700989" w:rsidRDefault="00C3758C" w:rsidP="009D77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33–34 miesiące – 10 pkt</w:t>
            </w:r>
          </w:p>
          <w:p w14:paraId="7AF26A78" w14:textId="4DDDBA9F" w:rsidR="00C3758C" w:rsidRPr="00B426B2" w:rsidRDefault="00C3758C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35–36 miesięcy – 15 pkt</w:t>
            </w:r>
            <w:bookmarkEnd w:id="0"/>
          </w:p>
        </w:tc>
      </w:tr>
      <w:tr w:rsidR="00C3758C" w14:paraId="5240BAA5" w14:textId="77777777" w:rsidTr="23B829ED">
        <w:trPr>
          <w:trHeight w:val="300"/>
        </w:trPr>
        <w:tc>
          <w:tcPr>
            <w:tcW w:w="1475" w:type="dxa"/>
            <w:vAlign w:val="center"/>
          </w:tcPr>
          <w:p w14:paraId="54BB3D1A" w14:textId="65F973AA" w:rsidR="00C3758C" w:rsidRDefault="23FD482D" w:rsidP="009D770C">
            <w:pPr>
              <w:spacing w:after="0" w:line="240" w:lineRule="auto"/>
            </w:pPr>
            <w:r>
              <w:t>5</w:t>
            </w:r>
            <w:r w:rsidR="0E8F5CE5">
              <w:t>4</w:t>
            </w:r>
          </w:p>
        </w:tc>
        <w:tc>
          <w:tcPr>
            <w:tcW w:w="4799" w:type="dxa"/>
            <w:vAlign w:val="center"/>
          </w:tcPr>
          <w:p w14:paraId="57B2D2CA" w14:textId="0A4F4081" w:rsidR="00C3758C" w:rsidRDefault="00C3758C" w:rsidP="009D770C">
            <w:pPr>
              <w:spacing w:after="0" w:line="240" w:lineRule="auto"/>
              <w:rPr>
                <w:color w:val="000000" w:themeColor="text1"/>
              </w:rPr>
            </w:pPr>
            <w:r w:rsidRPr="5FE40C66">
              <w:rPr>
                <w:color w:val="000000" w:themeColor="text1"/>
              </w:rPr>
              <w:t>Producent oferowanego sprzętu</w:t>
            </w:r>
          </w:p>
        </w:tc>
        <w:tc>
          <w:tcPr>
            <w:tcW w:w="2087" w:type="dxa"/>
            <w:vAlign w:val="center"/>
          </w:tcPr>
          <w:p w14:paraId="3B0BEB5D" w14:textId="025CB363" w:rsidR="00C3758C" w:rsidRDefault="00C3758C" w:rsidP="009D770C">
            <w:pPr>
              <w:spacing w:after="0" w:line="240" w:lineRule="auto"/>
              <w:jc w:val="center"/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3EBA245D" w14:textId="69DFD5F0" w:rsidR="00C3758C" w:rsidRDefault="00C3758C" w:rsidP="009D770C">
            <w:pPr>
              <w:spacing w:after="0" w:line="240" w:lineRule="auto"/>
              <w:jc w:val="center"/>
            </w:pPr>
          </w:p>
        </w:tc>
        <w:tc>
          <w:tcPr>
            <w:tcW w:w="3437" w:type="dxa"/>
            <w:vAlign w:val="center"/>
          </w:tcPr>
          <w:p w14:paraId="3CE075D8" w14:textId="219D79C7" w:rsidR="00C3758C" w:rsidRDefault="00C3758C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5FE40C66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C3758C" w14:paraId="07E51807" w14:textId="77777777" w:rsidTr="23B829ED">
        <w:trPr>
          <w:trHeight w:val="300"/>
        </w:trPr>
        <w:tc>
          <w:tcPr>
            <w:tcW w:w="1475" w:type="dxa"/>
            <w:vAlign w:val="center"/>
          </w:tcPr>
          <w:p w14:paraId="30E045F2" w14:textId="2DD73E30" w:rsidR="00C3758C" w:rsidRDefault="23FD482D" w:rsidP="009D770C">
            <w:pPr>
              <w:spacing w:after="0" w:line="240" w:lineRule="auto"/>
            </w:pPr>
            <w:r>
              <w:t>5</w:t>
            </w:r>
            <w:r w:rsidR="3192AE8D">
              <w:t>5</w:t>
            </w:r>
          </w:p>
        </w:tc>
        <w:tc>
          <w:tcPr>
            <w:tcW w:w="4799" w:type="dxa"/>
            <w:vAlign w:val="center"/>
          </w:tcPr>
          <w:p w14:paraId="278A74B8" w14:textId="2667F2DD" w:rsidR="00C3758C" w:rsidRDefault="00C3758C" w:rsidP="009D770C">
            <w:pPr>
              <w:spacing w:after="0" w:line="240" w:lineRule="auto"/>
              <w:rPr>
                <w:color w:val="000000" w:themeColor="text1"/>
              </w:rPr>
            </w:pPr>
            <w:r w:rsidRPr="5FE40C66">
              <w:rPr>
                <w:color w:val="000000" w:themeColor="text1"/>
              </w:rPr>
              <w:t>Model oferowanego sprzętu</w:t>
            </w:r>
          </w:p>
        </w:tc>
        <w:tc>
          <w:tcPr>
            <w:tcW w:w="2087" w:type="dxa"/>
            <w:vAlign w:val="center"/>
          </w:tcPr>
          <w:p w14:paraId="5A2DA157" w14:textId="068CFBA5" w:rsidR="00C3758C" w:rsidRDefault="00C3758C" w:rsidP="009D770C">
            <w:pPr>
              <w:spacing w:after="0" w:line="240" w:lineRule="auto"/>
              <w:jc w:val="center"/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7AE8561F" w14:textId="23B41506" w:rsidR="00C3758C" w:rsidRDefault="00C3758C" w:rsidP="009D770C">
            <w:pPr>
              <w:spacing w:after="0" w:line="240" w:lineRule="auto"/>
              <w:jc w:val="center"/>
            </w:pPr>
          </w:p>
        </w:tc>
        <w:tc>
          <w:tcPr>
            <w:tcW w:w="3437" w:type="dxa"/>
            <w:vAlign w:val="center"/>
          </w:tcPr>
          <w:p w14:paraId="66132B33" w14:textId="70CD4B51" w:rsidR="00C3758C" w:rsidRDefault="00C3758C" w:rsidP="009D770C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5FE40C66">
              <w:rPr>
                <w:rFonts w:eastAsia="Calibri" w:cs="Calibri"/>
                <w:i/>
                <w:iCs/>
              </w:rPr>
              <w:t>bez punktacji</w:t>
            </w:r>
          </w:p>
        </w:tc>
      </w:tr>
    </w:tbl>
    <w:p w14:paraId="495E9D16" w14:textId="77777777" w:rsidR="00EC0C10" w:rsidRDefault="00EC0C10" w:rsidP="006E7A12"/>
    <w:p w14:paraId="124D9576" w14:textId="77777777" w:rsidR="00B512B3" w:rsidRDefault="00B512B3" w:rsidP="006E7A12"/>
    <w:p w14:paraId="7E1184A7" w14:textId="77777777" w:rsidR="00B512B3" w:rsidRPr="007F3921" w:rsidRDefault="00B512B3" w:rsidP="00B512B3">
      <w:r w:rsidRPr="007F3921">
        <w:t>Materiał producenta / potwierdzenie parametrów: </w:t>
      </w:r>
    </w:p>
    <w:p w14:paraId="011AFEA9" w14:textId="77777777" w:rsidR="00B512B3" w:rsidRPr="007F3921" w:rsidRDefault="00B512B3" w:rsidP="00B512B3">
      <w:pPr>
        <w:numPr>
          <w:ilvl w:val="0"/>
          <w:numId w:val="20"/>
        </w:numPr>
      </w:pPr>
      <w:r w:rsidRPr="007F3921">
        <w:rPr>
          <w:i/>
          <w:iCs/>
        </w:rPr>
        <w:t xml:space="preserve">W celu weryfikacji wymagań określonych w niniejszym SOPZ Zamawiający może, już po upływie terminu składania ofert, </w:t>
      </w:r>
      <w:r w:rsidRPr="007F3921">
        <w:rPr>
          <w:b/>
          <w:bCs/>
          <w:i/>
          <w:iCs/>
        </w:rPr>
        <w:t>wezwać Wykonawcę do przedłożenia materiałów producenta</w:t>
      </w:r>
      <w:r w:rsidRPr="007F3921">
        <w:rPr>
          <w:i/>
          <w:iCs/>
        </w:rPr>
        <w:t xml:space="preserve"> (karty katalogowe, instrukcje, broszury, raporty testów itp.) potwierdzających spełnienie wskazanych parametrów.</w:t>
      </w:r>
      <w:r w:rsidRPr="007F3921">
        <w:t> </w:t>
      </w:r>
    </w:p>
    <w:p w14:paraId="03A83832" w14:textId="77777777" w:rsidR="00B512B3" w:rsidRPr="007F3921" w:rsidRDefault="00B512B3" w:rsidP="00B512B3">
      <w:pPr>
        <w:numPr>
          <w:ilvl w:val="0"/>
          <w:numId w:val="21"/>
        </w:numPr>
      </w:pPr>
      <w:r w:rsidRPr="007F3921">
        <w:rPr>
          <w:i/>
          <w:iCs/>
        </w:rPr>
        <w:t>Wykonawca zobowiązuje się dostarczyć żądane materiały w</w:t>
      </w:r>
      <w:r w:rsidRPr="007F3921">
        <w:rPr>
          <w:rFonts w:ascii="Arial" w:hAnsi="Arial" w:cs="Arial"/>
          <w:i/>
          <w:iCs/>
        </w:rPr>
        <w:t> </w:t>
      </w:r>
      <w:r w:rsidRPr="007F3921">
        <w:rPr>
          <w:i/>
          <w:iCs/>
        </w:rPr>
        <w:t xml:space="preserve">formie elektronicznej (PDF) </w:t>
      </w:r>
      <w:r w:rsidRPr="007F3921">
        <w:rPr>
          <w:b/>
          <w:bCs/>
          <w:i/>
          <w:iCs/>
        </w:rPr>
        <w:t>w terminie</w:t>
      </w:r>
      <w:r w:rsidRPr="007F3921">
        <w:rPr>
          <w:rFonts w:ascii="Arial" w:hAnsi="Arial" w:cs="Arial"/>
          <w:b/>
          <w:bCs/>
          <w:i/>
          <w:iCs/>
        </w:rPr>
        <w:t> </w:t>
      </w:r>
      <w:r w:rsidRPr="007F3921">
        <w:rPr>
          <w:b/>
          <w:bCs/>
          <w:i/>
          <w:iCs/>
        </w:rPr>
        <w:t>3</w:t>
      </w:r>
      <w:r w:rsidRPr="007F3921">
        <w:rPr>
          <w:rFonts w:ascii="Arial" w:hAnsi="Arial" w:cs="Arial"/>
          <w:b/>
          <w:bCs/>
          <w:i/>
          <w:iCs/>
        </w:rPr>
        <w:t> </w:t>
      </w:r>
      <w:r w:rsidRPr="007F3921">
        <w:rPr>
          <w:b/>
          <w:bCs/>
          <w:i/>
          <w:iCs/>
        </w:rPr>
        <w:t>dni roboczych od dnia doręczenia wezwania</w:t>
      </w:r>
      <w:r w:rsidRPr="007F3921">
        <w:rPr>
          <w:i/>
          <w:iCs/>
        </w:rPr>
        <w:t>, wraz z wykazem lokalizacji, w którym dla każdego parametru podano: tytuł dokumentu, numer strony oraz oznaczenie sekcji/tabeli/rysunku.</w:t>
      </w:r>
      <w:r w:rsidRPr="007F3921">
        <w:t> </w:t>
      </w:r>
    </w:p>
    <w:p w14:paraId="67807C60" w14:textId="77777777" w:rsidR="00B512B3" w:rsidRPr="007F3921" w:rsidRDefault="00B512B3" w:rsidP="00B512B3">
      <w:pPr>
        <w:numPr>
          <w:ilvl w:val="0"/>
          <w:numId w:val="22"/>
        </w:numPr>
      </w:pPr>
      <w:r w:rsidRPr="007F3921">
        <w:rPr>
          <w:b/>
          <w:bCs/>
          <w:i/>
          <w:iCs/>
        </w:rPr>
        <w:lastRenderedPageBreak/>
        <w:t>Nieprzedłożenie</w:t>
      </w:r>
      <w:r w:rsidRPr="007F3921">
        <w:rPr>
          <w:i/>
          <w:iCs/>
        </w:rPr>
        <w:t xml:space="preserve"> materiałów w wyznaczonym terminie albo brak możliwości jednoznacznej weryfikacji parametru na podstawie przedstawionych dokumentów </w:t>
      </w:r>
      <w:r w:rsidRPr="007F3921">
        <w:rPr>
          <w:b/>
          <w:bCs/>
          <w:i/>
          <w:iCs/>
        </w:rPr>
        <w:t>będzie traktowane jak niespełnienie wymagań SOPZ i skutkować odrzuceniem oferty.</w:t>
      </w:r>
      <w:r w:rsidRPr="007F3921">
        <w:t> </w:t>
      </w:r>
    </w:p>
    <w:p w14:paraId="6C6A222E" w14:textId="77777777" w:rsidR="00EC0C10" w:rsidRDefault="00EC0C10" w:rsidP="006E7A12"/>
    <w:p w14:paraId="700DEBB3" w14:textId="77777777" w:rsidR="00EF263D" w:rsidRDefault="00EF263D" w:rsidP="006E7A12"/>
    <w:p w14:paraId="2146CB0D" w14:textId="77777777" w:rsidR="00B057C1" w:rsidRDefault="00B057C1" w:rsidP="00B057C1">
      <w:pPr>
        <w:spacing w:after="0" w:line="240" w:lineRule="auto"/>
        <w:jc w:val="right"/>
        <w:rPr>
          <w:rFonts w:eastAsia="Calibri" w:cstheme="minorHAnsi"/>
          <w:i/>
        </w:rPr>
      </w:pPr>
      <w:r>
        <w:rPr>
          <w:rFonts w:eastAsia="Calibri" w:cstheme="minorHAnsi"/>
          <w:i/>
        </w:rPr>
        <w:t>……………………………….</w:t>
      </w:r>
      <w:r w:rsidRPr="00CC598D">
        <w:rPr>
          <w:rFonts w:eastAsia="Calibri" w:cstheme="minorHAnsi"/>
          <w:i/>
        </w:rPr>
        <w:t>……………….………………………………………………..……</w:t>
      </w:r>
    </w:p>
    <w:p w14:paraId="16EE2825" w14:textId="09B1CBDB" w:rsidR="00EC0C10" w:rsidRPr="00EF263D" w:rsidRDefault="00B057C1" w:rsidP="00EF263D">
      <w:pPr>
        <w:spacing w:after="0" w:line="240" w:lineRule="auto"/>
        <w:jc w:val="right"/>
        <w:rPr>
          <w:rFonts w:eastAsia="Calibri" w:cstheme="minorHAnsi"/>
          <w:i/>
        </w:rPr>
      </w:pPr>
      <w:r w:rsidRPr="00CC598D">
        <w:rPr>
          <w:rFonts w:eastAsia="Calibri" w:cstheme="minorHAnsi"/>
          <w:i/>
        </w:rPr>
        <w:t>(</w:t>
      </w:r>
      <w:r>
        <w:rPr>
          <w:rFonts w:eastAsia="Calibri" w:cstheme="minorHAnsi"/>
          <w:i/>
        </w:rPr>
        <w:t xml:space="preserve">data i </w:t>
      </w:r>
      <w:r w:rsidRPr="00CC598D">
        <w:rPr>
          <w:rFonts w:eastAsia="Calibri" w:cstheme="minorHAnsi"/>
          <w:i/>
        </w:rPr>
        <w:t>podpis osoby uprawnionej</w:t>
      </w:r>
      <w:r>
        <w:rPr>
          <w:rFonts w:eastAsia="Calibri" w:cstheme="minorHAnsi"/>
          <w:i/>
        </w:rPr>
        <w:t xml:space="preserve"> </w:t>
      </w:r>
      <w:r w:rsidRPr="00CC598D">
        <w:rPr>
          <w:rFonts w:eastAsia="Calibri" w:cstheme="minorHAnsi"/>
          <w:i/>
        </w:rPr>
        <w:t xml:space="preserve">do złożenia Oferty w imieniu </w:t>
      </w:r>
      <w:r w:rsidR="0055225E">
        <w:rPr>
          <w:rFonts w:eastAsia="Calibri" w:cstheme="minorHAnsi"/>
          <w:i/>
        </w:rPr>
        <w:t>Sprzedającego</w:t>
      </w:r>
      <w:r w:rsidRPr="00CC598D">
        <w:rPr>
          <w:rFonts w:eastAsia="Calibri" w:cstheme="minorHAnsi"/>
          <w:i/>
        </w:rPr>
        <w:t>)</w:t>
      </w:r>
    </w:p>
    <w:sectPr w:rsidR="00EC0C10" w:rsidRPr="00EF263D" w:rsidSect="00EF263D">
      <w:headerReference w:type="default" r:id="rId11"/>
      <w:footerReference w:type="default" r:id="rId12"/>
      <w:pgSz w:w="16838" w:h="11906" w:orient="landscape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B161E" w14:textId="77777777" w:rsidR="00BF08C3" w:rsidRDefault="00BF08C3" w:rsidP="00E70A68">
      <w:pPr>
        <w:spacing w:after="0" w:line="240" w:lineRule="auto"/>
      </w:pPr>
      <w:r>
        <w:separator/>
      </w:r>
    </w:p>
  </w:endnote>
  <w:endnote w:type="continuationSeparator" w:id="0">
    <w:p w14:paraId="4EB9760C" w14:textId="77777777" w:rsidR="00BF08C3" w:rsidRDefault="00BF08C3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3BBB9086" w14:textId="5FA93475" w:rsidR="00870996" w:rsidRDefault="00870996" w:rsidP="009D770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BB4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5B5FF" w14:textId="77777777" w:rsidR="00BF08C3" w:rsidRDefault="00BF08C3" w:rsidP="00E70A68">
      <w:pPr>
        <w:spacing w:after="0" w:line="240" w:lineRule="auto"/>
      </w:pPr>
      <w:r>
        <w:separator/>
      </w:r>
    </w:p>
  </w:footnote>
  <w:footnote w:type="continuationSeparator" w:id="0">
    <w:p w14:paraId="6BD63AD5" w14:textId="77777777" w:rsidR="00BF08C3" w:rsidRDefault="00BF08C3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415096A9" w:rsidR="00870996" w:rsidRDefault="003C35F5" w:rsidP="74074C8E">
    <w:pPr>
      <w:jc w:val="center"/>
    </w:pPr>
    <w:r>
      <w:rPr>
        <w:noProof/>
        <w14:ligatures w14:val="standardContextual"/>
      </w:rPr>
      <w:drawing>
        <wp:inline distT="0" distB="0" distL="0" distR="0" wp14:anchorId="4BB0A311" wp14:editId="7089143D">
          <wp:extent cx="8892540" cy="885825"/>
          <wp:effectExtent l="0" t="0" r="3810" b="9525"/>
          <wp:docPr id="18327782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06742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D13360"/>
    <w:multiLevelType w:val="hybridMultilevel"/>
    <w:tmpl w:val="45821EB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150BA9"/>
    <w:multiLevelType w:val="hybridMultilevel"/>
    <w:tmpl w:val="3B8A9878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C9634F"/>
    <w:multiLevelType w:val="hybridMultilevel"/>
    <w:tmpl w:val="1BE2EFB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097ADF"/>
    <w:multiLevelType w:val="multilevel"/>
    <w:tmpl w:val="12B2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5C1C22"/>
    <w:multiLevelType w:val="hybridMultilevel"/>
    <w:tmpl w:val="FA52CFE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5A51C9"/>
    <w:multiLevelType w:val="multilevel"/>
    <w:tmpl w:val="C3F07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B4039A"/>
    <w:multiLevelType w:val="hybridMultilevel"/>
    <w:tmpl w:val="56EE4EEE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F01C90"/>
    <w:multiLevelType w:val="hybridMultilevel"/>
    <w:tmpl w:val="338C0C10"/>
    <w:lvl w:ilvl="0" w:tplc="9EC0C6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E423B"/>
    <w:multiLevelType w:val="multilevel"/>
    <w:tmpl w:val="3A3681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9C3688"/>
    <w:multiLevelType w:val="multilevel"/>
    <w:tmpl w:val="6DF4BF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0246A88"/>
    <w:multiLevelType w:val="hybridMultilevel"/>
    <w:tmpl w:val="5906B360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B31B57"/>
    <w:multiLevelType w:val="hybridMultilevel"/>
    <w:tmpl w:val="F982B5C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197C2E"/>
    <w:multiLevelType w:val="hybridMultilevel"/>
    <w:tmpl w:val="6306459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2B582C"/>
    <w:multiLevelType w:val="multilevel"/>
    <w:tmpl w:val="BCE4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380B0F"/>
    <w:multiLevelType w:val="hybridMultilevel"/>
    <w:tmpl w:val="D39CBEE8"/>
    <w:lvl w:ilvl="0" w:tplc="9EC0C6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168C4"/>
    <w:multiLevelType w:val="hybridMultilevel"/>
    <w:tmpl w:val="D8B2E2C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676D0EF0"/>
    <w:multiLevelType w:val="hybridMultilevel"/>
    <w:tmpl w:val="89A03906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4E73D2"/>
    <w:multiLevelType w:val="hybridMultilevel"/>
    <w:tmpl w:val="116EE708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41436950">
    <w:abstractNumId w:val="0"/>
  </w:num>
  <w:num w:numId="2" w16cid:durableId="344719472">
    <w:abstractNumId w:val="1"/>
  </w:num>
  <w:num w:numId="3" w16cid:durableId="2119518538">
    <w:abstractNumId w:val="19"/>
  </w:num>
  <w:num w:numId="4" w16cid:durableId="1762725525">
    <w:abstractNumId w:val="12"/>
  </w:num>
  <w:num w:numId="5" w16cid:durableId="142966251">
    <w:abstractNumId w:val="4"/>
  </w:num>
  <w:num w:numId="6" w16cid:durableId="1570847804">
    <w:abstractNumId w:val="3"/>
  </w:num>
  <w:num w:numId="7" w16cid:durableId="505364213">
    <w:abstractNumId w:val="14"/>
  </w:num>
  <w:num w:numId="8" w16cid:durableId="1332679632">
    <w:abstractNumId w:val="9"/>
  </w:num>
  <w:num w:numId="9" w16cid:durableId="849292554">
    <w:abstractNumId w:val="18"/>
  </w:num>
  <w:num w:numId="10" w16cid:durableId="558322063">
    <w:abstractNumId w:val="15"/>
  </w:num>
  <w:num w:numId="11" w16cid:durableId="1034773371">
    <w:abstractNumId w:val="8"/>
  </w:num>
  <w:num w:numId="12" w16cid:durableId="1041980823">
    <w:abstractNumId w:val="13"/>
  </w:num>
  <w:num w:numId="13" w16cid:durableId="1174805374">
    <w:abstractNumId w:val="20"/>
  </w:num>
  <w:num w:numId="14" w16cid:durableId="1127894476">
    <w:abstractNumId w:val="17"/>
  </w:num>
  <w:num w:numId="15" w16cid:durableId="1503400137">
    <w:abstractNumId w:val="6"/>
  </w:num>
  <w:num w:numId="16" w16cid:durableId="1039277150">
    <w:abstractNumId w:val="21"/>
  </w:num>
  <w:num w:numId="17" w16cid:durableId="1185553473">
    <w:abstractNumId w:val="2"/>
  </w:num>
  <w:num w:numId="18" w16cid:durableId="1336180542">
    <w:abstractNumId w:val="5"/>
  </w:num>
  <w:num w:numId="19" w16cid:durableId="517544544">
    <w:abstractNumId w:val="16"/>
  </w:num>
  <w:num w:numId="20" w16cid:durableId="857082027">
    <w:abstractNumId w:val="7"/>
  </w:num>
  <w:num w:numId="21" w16cid:durableId="2102333801">
    <w:abstractNumId w:val="10"/>
  </w:num>
  <w:num w:numId="22" w16cid:durableId="18773067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131E2"/>
    <w:rsid w:val="000176F5"/>
    <w:rsid w:val="00024BAE"/>
    <w:rsid w:val="0003096B"/>
    <w:rsid w:val="00045FC2"/>
    <w:rsid w:val="00045FFC"/>
    <w:rsid w:val="000626EC"/>
    <w:rsid w:val="00062928"/>
    <w:rsid w:val="0007302F"/>
    <w:rsid w:val="00081114"/>
    <w:rsid w:val="00082199"/>
    <w:rsid w:val="000974EB"/>
    <w:rsid w:val="000A54EF"/>
    <w:rsid w:val="000B61D3"/>
    <w:rsid w:val="000C410E"/>
    <w:rsid w:val="000C6402"/>
    <w:rsid w:val="000F4AEC"/>
    <w:rsid w:val="00115BD0"/>
    <w:rsid w:val="00152629"/>
    <w:rsid w:val="00176E34"/>
    <w:rsid w:val="001815CE"/>
    <w:rsid w:val="00182B3F"/>
    <w:rsid w:val="00192E56"/>
    <w:rsid w:val="00195F50"/>
    <w:rsid w:val="001B276C"/>
    <w:rsid w:val="001D41F8"/>
    <w:rsid w:val="001E168F"/>
    <w:rsid w:val="002244F9"/>
    <w:rsid w:val="00256263"/>
    <w:rsid w:val="00281CA2"/>
    <w:rsid w:val="00282E0F"/>
    <w:rsid w:val="002867E4"/>
    <w:rsid w:val="00297BB4"/>
    <w:rsid w:val="002D5ACB"/>
    <w:rsid w:val="002E023B"/>
    <w:rsid w:val="002F22BD"/>
    <w:rsid w:val="002F2E3D"/>
    <w:rsid w:val="0031752D"/>
    <w:rsid w:val="00341CFA"/>
    <w:rsid w:val="0034394A"/>
    <w:rsid w:val="00345BFD"/>
    <w:rsid w:val="00351AF3"/>
    <w:rsid w:val="00360F4B"/>
    <w:rsid w:val="00364871"/>
    <w:rsid w:val="00372737"/>
    <w:rsid w:val="00383C1D"/>
    <w:rsid w:val="00385728"/>
    <w:rsid w:val="00393391"/>
    <w:rsid w:val="003A2370"/>
    <w:rsid w:val="003A6FA0"/>
    <w:rsid w:val="003A7D6B"/>
    <w:rsid w:val="003B0589"/>
    <w:rsid w:val="003B4E9C"/>
    <w:rsid w:val="003C1F69"/>
    <w:rsid w:val="003C35F5"/>
    <w:rsid w:val="003E3C3C"/>
    <w:rsid w:val="003F257F"/>
    <w:rsid w:val="00415347"/>
    <w:rsid w:val="00417584"/>
    <w:rsid w:val="0042049E"/>
    <w:rsid w:val="0043074E"/>
    <w:rsid w:val="00434356"/>
    <w:rsid w:val="00441668"/>
    <w:rsid w:val="004526F1"/>
    <w:rsid w:val="00496DE1"/>
    <w:rsid w:val="004B4A6F"/>
    <w:rsid w:val="005016F0"/>
    <w:rsid w:val="00502299"/>
    <w:rsid w:val="00517A7C"/>
    <w:rsid w:val="00526627"/>
    <w:rsid w:val="005409BF"/>
    <w:rsid w:val="0055225E"/>
    <w:rsid w:val="005543C2"/>
    <w:rsid w:val="00564A3C"/>
    <w:rsid w:val="005718CB"/>
    <w:rsid w:val="005A1FA7"/>
    <w:rsid w:val="005B1A9A"/>
    <w:rsid w:val="005B29A3"/>
    <w:rsid w:val="005C1683"/>
    <w:rsid w:val="005D1CB5"/>
    <w:rsid w:val="005D34E1"/>
    <w:rsid w:val="00602FCD"/>
    <w:rsid w:val="00614BBC"/>
    <w:rsid w:val="0062009A"/>
    <w:rsid w:val="00630BAA"/>
    <w:rsid w:val="00635861"/>
    <w:rsid w:val="0065130E"/>
    <w:rsid w:val="00654D31"/>
    <w:rsid w:val="006A65D0"/>
    <w:rsid w:val="006B61EA"/>
    <w:rsid w:val="006E4AF4"/>
    <w:rsid w:val="006E7A12"/>
    <w:rsid w:val="006F06E6"/>
    <w:rsid w:val="006F2127"/>
    <w:rsid w:val="006F4B69"/>
    <w:rsid w:val="0070181D"/>
    <w:rsid w:val="00702CDF"/>
    <w:rsid w:val="00703B43"/>
    <w:rsid w:val="007170EA"/>
    <w:rsid w:val="00722300"/>
    <w:rsid w:val="00733F7E"/>
    <w:rsid w:val="0073651F"/>
    <w:rsid w:val="00736BEB"/>
    <w:rsid w:val="007378F7"/>
    <w:rsid w:val="00741580"/>
    <w:rsid w:val="00755481"/>
    <w:rsid w:val="0075588B"/>
    <w:rsid w:val="0076171A"/>
    <w:rsid w:val="007735D2"/>
    <w:rsid w:val="00782F07"/>
    <w:rsid w:val="007835CF"/>
    <w:rsid w:val="00786548"/>
    <w:rsid w:val="007A0FD6"/>
    <w:rsid w:val="007B12B5"/>
    <w:rsid w:val="007C2E5A"/>
    <w:rsid w:val="007C66D3"/>
    <w:rsid w:val="007E43CD"/>
    <w:rsid w:val="007F5CDC"/>
    <w:rsid w:val="007F73CE"/>
    <w:rsid w:val="008020D4"/>
    <w:rsid w:val="0080583F"/>
    <w:rsid w:val="0081024B"/>
    <w:rsid w:val="00813940"/>
    <w:rsid w:val="008155A1"/>
    <w:rsid w:val="00832D81"/>
    <w:rsid w:val="00836EEA"/>
    <w:rsid w:val="008431AF"/>
    <w:rsid w:val="00850807"/>
    <w:rsid w:val="008702B8"/>
    <w:rsid w:val="0087086C"/>
    <w:rsid w:val="00870996"/>
    <w:rsid w:val="0087704C"/>
    <w:rsid w:val="008932D2"/>
    <w:rsid w:val="008955DF"/>
    <w:rsid w:val="00895723"/>
    <w:rsid w:val="008A0E6D"/>
    <w:rsid w:val="008A1DA2"/>
    <w:rsid w:val="008B08AE"/>
    <w:rsid w:val="008B1633"/>
    <w:rsid w:val="008C4757"/>
    <w:rsid w:val="008C6F01"/>
    <w:rsid w:val="008E1735"/>
    <w:rsid w:val="008E414E"/>
    <w:rsid w:val="008E4B94"/>
    <w:rsid w:val="008F5C3B"/>
    <w:rsid w:val="008F60E6"/>
    <w:rsid w:val="009046A4"/>
    <w:rsid w:val="009A02F6"/>
    <w:rsid w:val="009D770C"/>
    <w:rsid w:val="009E12E3"/>
    <w:rsid w:val="009F1AB6"/>
    <w:rsid w:val="009F2EAD"/>
    <w:rsid w:val="009F566D"/>
    <w:rsid w:val="00A17AE4"/>
    <w:rsid w:val="00A35CDA"/>
    <w:rsid w:val="00A40726"/>
    <w:rsid w:val="00A440C9"/>
    <w:rsid w:val="00A511F5"/>
    <w:rsid w:val="00A7678E"/>
    <w:rsid w:val="00AB4DD7"/>
    <w:rsid w:val="00AB6B25"/>
    <w:rsid w:val="00AC7B29"/>
    <w:rsid w:val="00AF4295"/>
    <w:rsid w:val="00B02966"/>
    <w:rsid w:val="00B02E57"/>
    <w:rsid w:val="00B057C1"/>
    <w:rsid w:val="00B13392"/>
    <w:rsid w:val="00B13B58"/>
    <w:rsid w:val="00B13CB8"/>
    <w:rsid w:val="00B17288"/>
    <w:rsid w:val="00B35B00"/>
    <w:rsid w:val="00B37180"/>
    <w:rsid w:val="00B44685"/>
    <w:rsid w:val="00B44C39"/>
    <w:rsid w:val="00B46833"/>
    <w:rsid w:val="00B512B3"/>
    <w:rsid w:val="00B51A16"/>
    <w:rsid w:val="00B560E3"/>
    <w:rsid w:val="00B653A7"/>
    <w:rsid w:val="00B84605"/>
    <w:rsid w:val="00B877C0"/>
    <w:rsid w:val="00B97A70"/>
    <w:rsid w:val="00BB5A48"/>
    <w:rsid w:val="00BD28EA"/>
    <w:rsid w:val="00BD4705"/>
    <w:rsid w:val="00BD6A66"/>
    <w:rsid w:val="00BE4004"/>
    <w:rsid w:val="00BF08C3"/>
    <w:rsid w:val="00BF5F71"/>
    <w:rsid w:val="00C04126"/>
    <w:rsid w:val="00C063A2"/>
    <w:rsid w:val="00C13B26"/>
    <w:rsid w:val="00C16680"/>
    <w:rsid w:val="00C179CA"/>
    <w:rsid w:val="00C17BA3"/>
    <w:rsid w:val="00C3032B"/>
    <w:rsid w:val="00C31A7B"/>
    <w:rsid w:val="00C3758C"/>
    <w:rsid w:val="00C47A6E"/>
    <w:rsid w:val="00C609AB"/>
    <w:rsid w:val="00C61348"/>
    <w:rsid w:val="00C75E4B"/>
    <w:rsid w:val="00C95AAA"/>
    <w:rsid w:val="00CC5F07"/>
    <w:rsid w:val="00CD15C4"/>
    <w:rsid w:val="00CD4AF6"/>
    <w:rsid w:val="00D04745"/>
    <w:rsid w:val="00D07B69"/>
    <w:rsid w:val="00D10335"/>
    <w:rsid w:val="00D15A8A"/>
    <w:rsid w:val="00D16971"/>
    <w:rsid w:val="00D23DBE"/>
    <w:rsid w:val="00D4571A"/>
    <w:rsid w:val="00D620E8"/>
    <w:rsid w:val="00D86872"/>
    <w:rsid w:val="00DA6D0A"/>
    <w:rsid w:val="00DC1D71"/>
    <w:rsid w:val="00DC5FC6"/>
    <w:rsid w:val="00DE6CBA"/>
    <w:rsid w:val="00DF10B0"/>
    <w:rsid w:val="00DF32BB"/>
    <w:rsid w:val="00E04725"/>
    <w:rsid w:val="00E42BF8"/>
    <w:rsid w:val="00E501DD"/>
    <w:rsid w:val="00E50D66"/>
    <w:rsid w:val="00E70A68"/>
    <w:rsid w:val="00E80F1E"/>
    <w:rsid w:val="00E86559"/>
    <w:rsid w:val="00EA5BEB"/>
    <w:rsid w:val="00EA7692"/>
    <w:rsid w:val="00EC0C10"/>
    <w:rsid w:val="00EC38A8"/>
    <w:rsid w:val="00ED0F78"/>
    <w:rsid w:val="00EE33B0"/>
    <w:rsid w:val="00EE6563"/>
    <w:rsid w:val="00EF263D"/>
    <w:rsid w:val="00F127B1"/>
    <w:rsid w:val="00F141FC"/>
    <w:rsid w:val="00F1507A"/>
    <w:rsid w:val="00F46A18"/>
    <w:rsid w:val="00F47588"/>
    <w:rsid w:val="00F52738"/>
    <w:rsid w:val="00F53EC8"/>
    <w:rsid w:val="00F644D7"/>
    <w:rsid w:val="00F72861"/>
    <w:rsid w:val="00F91284"/>
    <w:rsid w:val="00F919FB"/>
    <w:rsid w:val="00F938A7"/>
    <w:rsid w:val="00FA62FD"/>
    <w:rsid w:val="00FB0E93"/>
    <w:rsid w:val="00FC7D02"/>
    <w:rsid w:val="00FD6F6A"/>
    <w:rsid w:val="00FE2275"/>
    <w:rsid w:val="023A6F25"/>
    <w:rsid w:val="02BFD4D3"/>
    <w:rsid w:val="05949F7E"/>
    <w:rsid w:val="05E9D226"/>
    <w:rsid w:val="084BE520"/>
    <w:rsid w:val="09A054A8"/>
    <w:rsid w:val="0A3A3AB3"/>
    <w:rsid w:val="0CBB4AA7"/>
    <w:rsid w:val="0E8F5CE5"/>
    <w:rsid w:val="0F9A6D7C"/>
    <w:rsid w:val="13B84A24"/>
    <w:rsid w:val="14A8368D"/>
    <w:rsid w:val="14C02ED9"/>
    <w:rsid w:val="16153D8A"/>
    <w:rsid w:val="16F7BB95"/>
    <w:rsid w:val="17BE34B5"/>
    <w:rsid w:val="18BB7BB2"/>
    <w:rsid w:val="18C52DF3"/>
    <w:rsid w:val="1A2547D7"/>
    <w:rsid w:val="1A4906DD"/>
    <w:rsid w:val="1C0FB85B"/>
    <w:rsid w:val="1C1AECD1"/>
    <w:rsid w:val="1C4DCD1B"/>
    <w:rsid w:val="1D3AC818"/>
    <w:rsid w:val="1F65E637"/>
    <w:rsid w:val="20B3D2B0"/>
    <w:rsid w:val="229BCD49"/>
    <w:rsid w:val="232040A7"/>
    <w:rsid w:val="23B44030"/>
    <w:rsid w:val="23B829ED"/>
    <w:rsid w:val="23FD482D"/>
    <w:rsid w:val="24BD1A3B"/>
    <w:rsid w:val="2532ACA9"/>
    <w:rsid w:val="26A4E23D"/>
    <w:rsid w:val="270FD824"/>
    <w:rsid w:val="28FFB714"/>
    <w:rsid w:val="2DB85113"/>
    <w:rsid w:val="2E93D2B4"/>
    <w:rsid w:val="2EB65E7F"/>
    <w:rsid w:val="2EB87579"/>
    <w:rsid w:val="2ECAC6EA"/>
    <w:rsid w:val="3192AE8D"/>
    <w:rsid w:val="35C4B9EF"/>
    <w:rsid w:val="3688A0C9"/>
    <w:rsid w:val="36A4F535"/>
    <w:rsid w:val="36DD95DA"/>
    <w:rsid w:val="3700B3C3"/>
    <w:rsid w:val="385D6FE1"/>
    <w:rsid w:val="3A0647E5"/>
    <w:rsid w:val="3EB5706D"/>
    <w:rsid w:val="40A08145"/>
    <w:rsid w:val="4113D2B4"/>
    <w:rsid w:val="4210C49B"/>
    <w:rsid w:val="42227DAC"/>
    <w:rsid w:val="42C238DE"/>
    <w:rsid w:val="45B1FA79"/>
    <w:rsid w:val="471D17ED"/>
    <w:rsid w:val="47268863"/>
    <w:rsid w:val="476F0493"/>
    <w:rsid w:val="488CDD68"/>
    <w:rsid w:val="49C35FB9"/>
    <w:rsid w:val="4B07ADB8"/>
    <w:rsid w:val="4B9F60BB"/>
    <w:rsid w:val="4CD990FD"/>
    <w:rsid w:val="4DB37BE9"/>
    <w:rsid w:val="4DBC0900"/>
    <w:rsid w:val="4E296F49"/>
    <w:rsid w:val="4F7FE473"/>
    <w:rsid w:val="50AE79FD"/>
    <w:rsid w:val="511D476D"/>
    <w:rsid w:val="51F9F22C"/>
    <w:rsid w:val="526C4D16"/>
    <w:rsid w:val="58DA05DE"/>
    <w:rsid w:val="5A3EEDC4"/>
    <w:rsid w:val="5B705B10"/>
    <w:rsid w:val="5BB36EFC"/>
    <w:rsid w:val="5FE40C66"/>
    <w:rsid w:val="6048559A"/>
    <w:rsid w:val="614C8BE1"/>
    <w:rsid w:val="649DE0A6"/>
    <w:rsid w:val="67D38FC3"/>
    <w:rsid w:val="68952366"/>
    <w:rsid w:val="69ACDF81"/>
    <w:rsid w:val="6AE4BCA5"/>
    <w:rsid w:val="6C9DA9C5"/>
    <w:rsid w:val="6CCE8B29"/>
    <w:rsid w:val="6D17ABC3"/>
    <w:rsid w:val="6E0F273C"/>
    <w:rsid w:val="6E27B33D"/>
    <w:rsid w:val="6EDB1B2B"/>
    <w:rsid w:val="6EFAA6CA"/>
    <w:rsid w:val="6FDE0BDC"/>
    <w:rsid w:val="70E49FA3"/>
    <w:rsid w:val="716C95BD"/>
    <w:rsid w:val="71B0B433"/>
    <w:rsid w:val="73278F70"/>
    <w:rsid w:val="7334CB37"/>
    <w:rsid w:val="74074C8E"/>
    <w:rsid w:val="7515C6C6"/>
    <w:rsid w:val="78F8C34D"/>
    <w:rsid w:val="7A7D1225"/>
    <w:rsid w:val="7BE2C61A"/>
    <w:rsid w:val="7BFDF64E"/>
    <w:rsid w:val="7D85C2B6"/>
    <w:rsid w:val="7DAE62A6"/>
    <w:rsid w:val="7DE95788"/>
    <w:rsid w:val="7E1CE183"/>
    <w:rsid w:val="7E4BE821"/>
    <w:rsid w:val="7F47B0E3"/>
    <w:rsid w:val="7F4B828D"/>
    <w:rsid w:val="7FA5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C064CA"/>
  <w15:chartTrackingRefBased/>
  <w15:docId w15:val="{DE01B65D-C958-4825-9B87-98B0226A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A12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59"/>
    <w:rsid w:val="006E7A1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E7A12"/>
    <w:pPr>
      <w:spacing w:after="0" w:line="240" w:lineRule="auto"/>
    </w:pPr>
    <w:rPr>
      <w:rFonts w:ascii="Calibri" w:hAnsi="Calibri" w:cs="Calibri"/>
      <w:lang w:val="en-US"/>
    </w:rPr>
  </w:style>
  <w:style w:type="paragraph" w:customStyle="1" w:styleId="elementtoproof">
    <w:name w:val="elementtoproof"/>
    <w:basedOn w:val="Normalny"/>
    <w:rsid w:val="006E7A12"/>
    <w:pPr>
      <w:spacing w:after="0" w:line="240" w:lineRule="auto"/>
    </w:pPr>
    <w:rPr>
      <w:rFonts w:ascii="Calibri" w:hAnsi="Calibri" w:cs="Calibri"/>
      <w:lang w:val="en-US"/>
    </w:rPr>
  </w:style>
  <w:style w:type="paragraph" w:styleId="Bezodstpw">
    <w:name w:val="No Spacing"/>
    <w:uiPriority w:val="1"/>
    <w:qFormat/>
    <w:rsid w:val="006E7A12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A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A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4AF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A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AF4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3F"/>
    <w:rPr>
      <w:rFonts w:ascii="Segoe UI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9046A4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B6B6A-E8A4-4205-874D-C7D0C0092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977E6-9986-4CF6-B686-30B2406CF2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11B345-2811-4950-839E-51210C7E2A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59DE24-BD1B-40F2-9F5B-30567345E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2237</Words>
  <Characters>13422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Frydrychewicz Urszula</cp:lastModifiedBy>
  <cp:revision>97</cp:revision>
  <dcterms:created xsi:type="dcterms:W3CDTF">2025-05-17T15:27:00Z</dcterms:created>
  <dcterms:modified xsi:type="dcterms:W3CDTF">2026-02-04T12:47:00Z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